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290E" w14:textId="39CF5C22" w:rsidR="00DA4AC3" w:rsidRPr="00327C13" w:rsidRDefault="00DA4AC3" w:rsidP="00DA4AC3">
      <w:pPr>
        <w:rPr>
          <w:rFonts w:ascii="Century Gothic" w:hAnsi="Century Gothic"/>
          <w:sz w:val="48"/>
          <w:szCs w:val="48"/>
        </w:rPr>
      </w:pPr>
      <w:r>
        <w:rPr>
          <w:rFonts w:ascii="Century Gothic" w:hAnsi="Century Gothic"/>
          <w:noProof/>
          <w:sz w:val="48"/>
          <w:szCs w:val="48"/>
        </w:rPr>
        <w:drawing>
          <wp:inline distT="0" distB="0" distL="0" distR="0" wp14:anchorId="54F8700D" wp14:editId="48077A62">
            <wp:extent cx="2914650" cy="88994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5561" cy="899383"/>
                    </a:xfrm>
                    <a:prstGeom prst="rect">
                      <a:avLst/>
                    </a:prstGeom>
                  </pic:spPr>
                </pic:pic>
              </a:graphicData>
            </a:graphic>
          </wp:inline>
        </w:drawing>
      </w:r>
      <w:r>
        <w:rPr>
          <w:rFonts w:ascii="Century Gothic" w:hAnsi="Century Gothic"/>
          <w:sz w:val="48"/>
          <w:szCs w:val="48"/>
        </w:rPr>
        <w:br/>
      </w:r>
      <w:r>
        <w:rPr>
          <w:rFonts w:ascii="Century Gothic" w:hAnsi="Century Gothic"/>
          <w:sz w:val="48"/>
          <w:szCs w:val="48"/>
        </w:rPr>
        <w:br/>
      </w:r>
      <w:r w:rsidR="00FD7042">
        <w:rPr>
          <w:rFonts w:ascii="Century Gothic" w:hAnsi="Century Gothic"/>
          <w:sz w:val="48"/>
          <w:szCs w:val="48"/>
        </w:rPr>
        <w:t>Servicea</w:t>
      </w:r>
      <w:r w:rsidRPr="00327C13">
        <w:rPr>
          <w:rFonts w:ascii="Century Gothic" w:hAnsi="Century Gothic"/>
          <w:sz w:val="48"/>
          <w:szCs w:val="48"/>
        </w:rPr>
        <w:t>vtal</w:t>
      </w:r>
    </w:p>
    <w:tbl>
      <w:tblPr>
        <w:tblStyle w:val="Tabellrutnt"/>
        <w:tblW w:w="0" w:type="auto"/>
        <w:shd w:val="clear" w:color="auto" w:fill="E7E6E6" w:themeFill="background2"/>
        <w:tblLook w:val="04A0" w:firstRow="1" w:lastRow="0" w:firstColumn="1" w:lastColumn="0" w:noHBand="0" w:noVBand="1"/>
      </w:tblPr>
      <w:tblGrid>
        <w:gridCol w:w="4525"/>
        <w:gridCol w:w="4537"/>
      </w:tblGrid>
      <w:tr w:rsidR="00DA4AC3" w14:paraId="45ADDCF0" w14:textId="77777777" w:rsidTr="00286BE0">
        <w:trPr>
          <w:trHeight w:val="794"/>
        </w:trPr>
        <w:tc>
          <w:tcPr>
            <w:tcW w:w="4606" w:type="dxa"/>
            <w:shd w:val="clear" w:color="auto" w:fill="E7E6E6" w:themeFill="background2"/>
          </w:tcPr>
          <w:p w14:paraId="464FD275"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0288" behindDoc="0" locked="0" layoutInCell="1" allowOverlap="1" wp14:anchorId="74D298C0" wp14:editId="4E3AE287">
                      <wp:simplePos x="0" y="0"/>
                      <wp:positionH relativeFrom="column">
                        <wp:posOffset>-34925</wp:posOffset>
                      </wp:positionH>
                      <wp:positionV relativeFrom="paragraph">
                        <wp:posOffset>123190</wp:posOffset>
                      </wp:positionV>
                      <wp:extent cx="2867025" cy="361950"/>
                      <wp:effectExtent l="0" t="0" r="28575" b="19050"/>
                      <wp:wrapNone/>
                      <wp:docPr id="10" name="Textruta 10"/>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DF3355"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D298C0" id="_x0000_t202" coordsize="21600,21600" o:spt="202" path="m,l,21600r21600,l21600,xe">
                      <v:stroke joinstyle="miter"/>
                      <v:path gradientshapeok="t" o:connecttype="rect"/>
                    </v:shapetype>
                    <v:shape id="Textruta 10" o:spid="_x0000_s1026" type="#_x0000_t202" style="position:absolute;margin-left:-2.75pt;margin-top:9.7pt;width:225.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" fillcolor="white [3201]" strokeweight=".5pt">
                      <v:textbox>
                        <w:txbxContent>
                          <w:p w14:paraId="4BDF3355" w14:textId="77777777" w:rsidR="00DA4AC3" w:rsidRPr="00497B5A" w:rsidRDefault="00DA4AC3" w:rsidP="00DA4AC3"/>
                        </w:txbxContent>
                      </v:textbox>
                    </v:shape>
                  </w:pict>
                </mc:Fallback>
              </mc:AlternateContent>
            </w:r>
            <w:r w:rsidRPr="00327C13">
              <w:rPr>
                <w:sz w:val="18"/>
                <w:szCs w:val="18"/>
              </w:rPr>
              <w:t>Kund/beställare</w:t>
            </w:r>
          </w:p>
        </w:tc>
        <w:tc>
          <w:tcPr>
            <w:tcW w:w="4606" w:type="dxa"/>
            <w:shd w:val="clear" w:color="auto" w:fill="E7E6E6" w:themeFill="background2"/>
          </w:tcPr>
          <w:p w14:paraId="7F499A35" w14:textId="01E97FE6"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5408" behindDoc="0" locked="0" layoutInCell="1" allowOverlap="1" wp14:anchorId="44113AB9" wp14:editId="64069157">
                      <wp:simplePos x="0" y="0"/>
                      <wp:positionH relativeFrom="column">
                        <wp:posOffset>-26671</wp:posOffset>
                      </wp:positionH>
                      <wp:positionV relativeFrom="paragraph">
                        <wp:posOffset>123825</wp:posOffset>
                      </wp:positionV>
                      <wp:extent cx="2847975" cy="361950"/>
                      <wp:effectExtent l="0" t="0" r="28575" b="19050"/>
                      <wp:wrapNone/>
                      <wp:docPr id="15" name="Textruta 15"/>
                      <wp:cNvGraphicFramePr/>
                      <a:graphic xmlns:a="http://schemas.openxmlformats.org/drawingml/2006/main">
                        <a:graphicData uri="http://schemas.microsoft.com/office/word/2010/wordprocessingShape">
                          <wps:wsp>
                            <wps:cNvSpPr txBox="1"/>
                            <wps:spPr>
                              <a:xfrm>
                                <a:off x="0" y="0"/>
                                <a:ext cx="2847975" cy="361950"/>
                              </a:xfrm>
                              <a:prstGeom prst="rect">
                                <a:avLst/>
                              </a:prstGeom>
                              <a:solidFill>
                                <a:sysClr val="window" lastClr="FFFFFF"/>
                              </a:solidFill>
                              <a:ln w="6350">
                                <a:solidFill>
                                  <a:prstClr val="black"/>
                                </a:solidFill>
                              </a:ln>
                              <a:effectLst/>
                            </wps:spPr>
                            <wps:txbx>
                              <w:txbxContent>
                                <w:p w14:paraId="28A381C0" w14:textId="62C1D889" w:rsidR="00DA4AC3" w:rsidRPr="00DA4AC3" w:rsidRDefault="00DA4AC3" w:rsidP="00DA4AC3">
                                  <w:pPr>
                                    <w:rPr>
                                      <w:lang w:val="en-US"/>
                                    </w:rPr>
                                  </w:pPr>
                                  <w:proofErr w:type="spellStart"/>
                                  <w:r>
                                    <w:rPr>
                                      <w:lang w:val="en-US"/>
                                    </w:rPr>
                                    <w:t>Gästrike</w:t>
                                  </w:r>
                                  <w:proofErr w:type="spellEnd"/>
                                  <w:r>
                                    <w:rPr>
                                      <w:lang w:val="en-US"/>
                                    </w:rPr>
                                    <w:t xml:space="preserve"> Takvård 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13AB9" id="Textruta 15" o:spid="_x0000_s1027" type="#_x0000_t202" style="position:absolute;margin-left:-2.1pt;margin-top:9.75pt;width:224.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" fillcolor="window" strokeweight=".5pt">
                      <v:textbox>
                        <w:txbxContent>
                          <w:p w14:paraId="28A381C0" w14:textId="62C1D889" w:rsidR="00DA4AC3" w:rsidRPr="00DA4AC3" w:rsidRDefault="00DA4AC3" w:rsidP="00DA4AC3">
                            <w:pPr>
                              <w:rPr>
                                <w:lang w:val="en-US"/>
                              </w:rPr>
                            </w:pPr>
                            <w:proofErr w:type="spellStart"/>
                            <w:r>
                              <w:rPr>
                                <w:lang w:val="en-US"/>
                              </w:rPr>
                              <w:t>Gästrike</w:t>
                            </w:r>
                            <w:proofErr w:type="spellEnd"/>
                            <w:r>
                              <w:rPr>
                                <w:lang w:val="en-US"/>
                              </w:rPr>
                              <w:t xml:space="preserve"> Takvård AB</w:t>
                            </w:r>
                          </w:p>
                        </w:txbxContent>
                      </v:textbox>
                    </v:shape>
                  </w:pict>
                </mc:Fallback>
              </mc:AlternateContent>
            </w:r>
            <w:r w:rsidR="00FD7042">
              <w:rPr>
                <w:sz w:val="18"/>
                <w:szCs w:val="18"/>
              </w:rPr>
              <w:t>E</w:t>
            </w:r>
            <w:r w:rsidRPr="00327C13">
              <w:rPr>
                <w:sz w:val="18"/>
                <w:szCs w:val="18"/>
              </w:rPr>
              <w:t>ntreprenör</w:t>
            </w:r>
          </w:p>
        </w:tc>
      </w:tr>
      <w:tr w:rsidR="00DA4AC3" w14:paraId="62C5D33E" w14:textId="77777777" w:rsidTr="00286BE0">
        <w:trPr>
          <w:trHeight w:val="794"/>
        </w:trPr>
        <w:tc>
          <w:tcPr>
            <w:tcW w:w="4606" w:type="dxa"/>
            <w:shd w:val="clear" w:color="auto" w:fill="E7E6E6" w:themeFill="background2"/>
          </w:tcPr>
          <w:p w14:paraId="3A01BC6E"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1312" behindDoc="0" locked="0" layoutInCell="1" allowOverlap="1" wp14:anchorId="6B02910B" wp14:editId="5C83360D">
                      <wp:simplePos x="0" y="0"/>
                      <wp:positionH relativeFrom="column">
                        <wp:posOffset>-34925</wp:posOffset>
                      </wp:positionH>
                      <wp:positionV relativeFrom="paragraph">
                        <wp:posOffset>127000</wp:posOffset>
                      </wp:positionV>
                      <wp:extent cx="2867025" cy="361950"/>
                      <wp:effectExtent l="0" t="0" r="28575" b="19050"/>
                      <wp:wrapNone/>
                      <wp:docPr id="11" name="Textruta 11"/>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7FF312A4"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910B" id="Textruta 11" o:spid="_x0000_s1028" type="#_x0000_t202" style="position:absolute;margin-left:-2.75pt;margin-top:10pt;width:225.7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" fillcolor="window" strokeweight=".5pt">
                      <v:textbox>
                        <w:txbxContent>
                          <w:p w14:paraId="7FF312A4" w14:textId="77777777" w:rsidR="00DA4AC3" w:rsidRPr="00497B5A" w:rsidRDefault="00DA4AC3" w:rsidP="00DA4AC3"/>
                        </w:txbxContent>
                      </v:textbox>
                    </v:shape>
                  </w:pict>
                </mc:Fallback>
              </mc:AlternateContent>
            </w:r>
            <w:r>
              <w:rPr>
                <w:sz w:val="18"/>
                <w:szCs w:val="18"/>
              </w:rPr>
              <w:t>Adress (gata)</w:t>
            </w:r>
          </w:p>
        </w:tc>
        <w:tc>
          <w:tcPr>
            <w:tcW w:w="4606" w:type="dxa"/>
            <w:shd w:val="clear" w:color="auto" w:fill="E7E6E6" w:themeFill="background2"/>
          </w:tcPr>
          <w:p w14:paraId="6FA6883F"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6432" behindDoc="0" locked="0" layoutInCell="1" allowOverlap="1" wp14:anchorId="30BD6FA8" wp14:editId="6E715F30">
                      <wp:simplePos x="0" y="0"/>
                      <wp:positionH relativeFrom="column">
                        <wp:posOffset>-17146</wp:posOffset>
                      </wp:positionH>
                      <wp:positionV relativeFrom="paragraph">
                        <wp:posOffset>127635</wp:posOffset>
                      </wp:positionV>
                      <wp:extent cx="2847975" cy="361950"/>
                      <wp:effectExtent l="0" t="0" r="28575" b="19050"/>
                      <wp:wrapNone/>
                      <wp:docPr id="17" name="Textruta 17"/>
                      <wp:cNvGraphicFramePr/>
                      <a:graphic xmlns:a="http://schemas.openxmlformats.org/drawingml/2006/main">
                        <a:graphicData uri="http://schemas.microsoft.com/office/word/2010/wordprocessingShape">
                          <wps:wsp>
                            <wps:cNvSpPr txBox="1"/>
                            <wps:spPr>
                              <a:xfrm>
                                <a:off x="0" y="0"/>
                                <a:ext cx="2847975" cy="361950"/>
                              </a:xfrm>
                              <a:prstGeom prst="rect">
                                <a:avLst/>
                              </a:prstGeom>
                              <a:solidFill>
                                <a:sysClr val="window" lastClr="FFFFFF"/>
                              </a:solidFill>
                              <a:ln w="6350">
                                <a:solidFill>
                                  <a:prstClr val="black"/>
                                </a:solidFill>
                              </a:ln>
                              <a:effectLst/>
                            </wps:spPr>
                            <wps:txbx>
                              <w:txbxContent>
                                <w:p w14:paraId="656160FB" w14:textId="77777777" w:rsidR="00DA4AC3" w:rsidRPr="00497B5A" w:rsidRDefault="00DA4AC3" w:rsidP="00DA4AC3">
                                  <w:r>
                                    <w:t>Hästskovägen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D6FA8" id="Textruta 17" o:spid="_x0000_s1029" type="#_x0000_t202" style="position:absolute;margin-left:-1.35pt;margin-top:10.05pt;width:224.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" fillcolor="window" strokeweight=".5pt">
                      <v:textbox>
                        <w:txbxContent>
                          <w:p w14:paraId="656160FB" w14:textId="77777777" w:rsidR="00DA4AC3" w:rsidRPr="00497B5A" w:rsidRDefault="00DA4AC3" w:rsidP="00DA4AC3">
                            <w:r>
                              <w:t>Hästskovägen 2</w:t>
                            </w:r>
                          </w:p>
                        </w:txbxContent>
                      </v:textbox>
                    </v:shape>
                  </w:pict>
                </mc:Fallback>
              </mc:AlternateContent>
            </w:r>
            <w:r>
              <w:rPr>
                <w:sz w:val="18"/>
                <w:szCs w:val="18"/>
              </w:rPr>
              <w:t>Adress (gata)</w:t>
            </w:r>
          </w:p>
        </w:tc>
      </w:tr>
      <w:tr w:rsidR="00DA4AC3" w14:paraId="449F6B20" w14:textId="77777777" w:rsidTr="00286BE0">
        <w:trPr>
          <w:trHeight w:val="794"/>
        </w:trPr>
        <w:tc>
          <w:tcPr>
            <w:tcW w:w="4606" w:type="dxa"/>
            <w:shd w:val="clear" w:color="auto" w:fill="E7E6E6" w:themeFill="background2"/>
          </w:tcPr>
          <w:p w14:paraId="5A45E330"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2336" behindDoc="0" locked="0" layoutInCell="1" allowOverlap="1" wp14:anchorId="0E5DA881" wp14:editId="3A161E47">
                      <wp:simplePos x="0" y="0"/>
                      <wp:positionH relativeFrom="column">
                        <wp:posOffset>-34925</wp:posOffset>
                      </wp:positionH>
                      <wp:positionV relativeFrom="paragraph">
                        <wp:posOffset>121285</wp:posOffset>
                      </wp:positionV>
                      <wp:extent cx="2867025" cy="361950"/>
                      <wp:effectExtent l="0" t="0" r="28575" b="19050"/>
                      <wp:wrapNone/>
                      <wp:docPr id="12" name="Textruta 12"/>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1D12B149"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DA881" id="Textruta 12" o:spid="_x0000_s1030" type="#_x0000_t202" style="position:absolute;margin-left:-2.75pt;margin-top:9.55pt;width:225.7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" fillcolor="window" strokeweight=".5pt">
                      <v:textbox>
                        <w:txbxContent>
                          <w:p w14:paraId="1D12B149" w14:textId="77777777" w:rsidR="00DA4AC3" w:rsidRPr="00497B5A" w:rsidRDefault="00DA4AC3" w:rsidP="00DA4AC3"/>
                        </w:txbxContent>
                      </v:textbox>
                    </v:shape>
                  </w:pict>
                </mc:Fallback>
              </mc:AlternateContent>
            </w:r>
            <w:r>
              <w:rPr>
                <w:sz w:val="18"/>
                <w:szCs w:val="18"/>
              </w:rPr>
              <w:t>Postnummer och postort</w:t>
            </w:r>
          </w:p>
        </w:tc>
        <w:tc>
          <w:tcPr>
            <w:tcW w:w="4606" w:type="dxa"/>
            <w:shd w:val="clear" w:color="auto" w:fill="E7E6E6" w:themeFill="background2"/>
          </w:tcPr>
          <w:p w14:paraId="46299755"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7456" behindDoc="0" locked="0" layoutInCell="1" allowOverlap="1" wp14:anchorId="7D945338" wp14:editId="3E498BD9">
                      <wp:simplePos x="0" y="0"/>
                      <wp:positionH relativeFrom="column">
                        <wp:posOffset>-26670</wp:posOffset>
                      </wp:positionH>
                      <wp:positionV relativeFrom="paragraph">
                        <wp:posOffset>121920</wp:posOffset>
                      </wp:positionV>
                      <wp:extent cx="2847975" cy="361950"/>
                      <wp:effectExtent l="0" t="0" r="28575" b="19050"/>
                      <wp:wrapNone/>
                      <wp:docPr id="18" name="Textruta 18"/>
                      <wp:cNvGraphicFramePr/>
                      <a:graphic xmlns:a="http://schemas.openxmlformats.org/drawingml/2006/main">
                        <a:graphicData uri="http://schemas.microsoft.com/office/word/2010/wordprocessingShape">
                          <wps:wsp>
                            <wps:cNvSpPr txBox="1"/>
                            <wps:spPr>
                              <a:xfrm>
                                <a:off x="0" y="0"/>
                                <a:ext cx="2847975" cy="361950"/>
                              </a:xfrm>
                              <a:prstGeom prst="rect">
                                <a:avLst/>
                              </a:prstGeom>
                              <a:solidFill>
                                <a:sysClr val="window" lastClr="FFFFFF"/>
                              </a:solidFill>
                              <a:ln w="6350">
                                <a:solidFill>
                                  <a:prstClr val="black"/>
                                </a:solidFill>
                              </a:ln>
                              <a:effectLst/>
                            </wps:spPr>
                            <wps:txbx>
                              <w:txbxContent>
                                <w:p w14:paraId="275A7586" w14:textId="77777777" w:rsidR="00DA4AC3" w:rsidRPr="00497B5A" w:rsidRDefault="00DA4AC3" w:rsidP="00DA4AC3">
                                  <w:proofErr w:type="gramStart"/>
                                  <w:r>
                                    <w:t>81333</w:t>
                                  </w:r>
                                  <w:proofErr w:type="gramEnd"/>
                                  <w:r>
                                    <w:t>, Hofors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45338" id="Textruta 18" o:spid="_x0000_s1031" type="#_x0000_t202" style="position:absolute;margin-left:-2.1pt;margin-top:9.6pt;width:224.2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" fillcolor="window" strokeweight=".5pt">
                      <v:textbox>
                        <w:txbxContent>
                          <w:p w14:paraId="275A7586" w14:textId="77777777" w:rsidR="00DA4AC3" w:rsidRPr="00497B5A" w:rsidRDefault="00DA4AC3" w:rsidP="00DA4AC3">
                            <w:proofErr w:type="gramStart"/>
                            <w:r>
                              <w:t>81333</w:t>
                            </w:r>
                            <w:proofErr w:type="gramEnd"/>
                            <w:r>
                              <w:t>, Hofors</w:t>
                            </w:r>
                          </w:p>
                        </w:txbxContent>
                      </v:textbox>
                    </v:shape>
                  </w:pict>
                </mc:Fallback>
              </mc:AlternateContent>
            </w:r>
            <w:r>
              <w:rPr>
                <w:sz w:val="18"/>
                <w:szCs w:val="18"/>
              </w:rPr>
              <w:t>Postnummer och postort</w:t>
            </w:r>
          </w:p>
        </w:tc>
      </w:tr>
      <w:tr w:rsidR="00DA4AC3" w14:paraId="768EA259" w14:textId="77777777" w:rsidTr="00286BE0">
        <w:trPr>
          <w:trHeight w:val="794"/>
        </w:trPr>
        <w:tc>
          <w:tcPr>
            <w:tcW w:w="4606" w:type="dxa"/>
            <w:shd w:val="clear" w:color="auto" w:fill="E7E6E6" w:themeFill="background2"/>
          </w:tcPr>
          <w:p w14:paraId="32DD7CE6"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3360" behindDoc="0" locked="0" layoutInCell="1" allowOverlap="1" wp14:anchorId="2686CB17" wp14:editId="1C2A013B">
                      <wp:simplePos x="0" y="0"/>
                      <wp:positionH relativeFrom="column">
                        <wp:posOffset>-34925</wp:posOffset>
                      </wp:positionH>
                      <wp:positionV relativeFrom="paragraph">
                        <wp:posOffset>125095</wp:posOffset>
                      </wp:positionV>
                      <wp:extent cx="2867025" cy="361950"/>
                      <wp:effectExtent l="0" t="0" r="28575" b="19050"/>
                      <wp:wrapNone/>
                      <wp:docPr id="13" name="Textruta 13"/>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4D9C4EFF"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6CB17" id="Textruta 13" o:spid="_x0000_s1032" type="#_x0000_t202" style="position:absolute;margin-left:-2.75pt;margin-top:9.85pt;width:225.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" fillcolor="window" strokeweight=".5pt">
                      <v:textbox>
                        <w:txbxContent>
                          <w:p w14:paraId="4D9C4EFF" w14:textId="77777777" w:rsidR="00DA4AC3" w:rsidRPr="00497B5A" w:rsidRDefault="00DA4AC3" w:rsidP="00DA4AC3"/>
                        </w:txbxContent>
                      </v:textbox>
                    </v:shape>
                  </w:pict>
                </mc:Fallback>
              </mc:AlternateContent>
            </w:r>
            <w:r>
              <w:rPr>
                <w:sz w:val="18"/>
                <w:szCs w:val="18"/>
              </w:rPr>
              <w:t>Telefon</w:t>
            </w:r>
          </w:p>
        </w:tc>
        <w:tc>
          <w:tcPr>
            <w:tcW w:w="4606" w:type="dxa"/>
            <w:shd w:val="clear" w:color="auto" w:fill="E7E6E6" w:themeFill="background2"/>
          </w:tcPr>
          <w:p w14:paraId="760D47F6"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8480" behindDoc="0" locked="0" layoutInCell="1" allowOverlap="1" wp14:anchorId="127E000A" wp14:editId="06D43DAD">
                      <wp:simplePos x="0" y="0"/>
                      <wp:positionH relativeFrom="column">
                        <wp:posOffset>-35560</wp:posOffset>
                      </wp:positionH>
                      <wp:positionV relativeFrom="paragraph">
                        <wp:posOffset>115570</wp:posOffset>
                      </wp:positionV>
                      <wp:extent cx="2867025" cy="361950"/>
                      <wp:effectExtent l="0" t="0" r="28575" b="19050"/>
                      <wp:wrapNone/>
                      <wp:docPr id="19" name="Textruta 19"/>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1763F31E" w14:textId="77777777" w:rsidR="00DA4AC3" w:rsidRPr="00497B5A" w:rsidRDefault="00DA4AC3" w:rsidP="00DA4AC3">
                                  <w:proofErr w:type="gramStart"/>
                                  <w:r>
                                    <w:t>0290-24269</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E000A" id="Textruta 19" o:spid="_x0000_s1033" type="#_x0000_t202" style="position:absolute;margin-left:-2.8pt;margin-top:9.1pt;width:225.7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" fillcolor="window" strokeweight=".5pt">
                      <v:textbox>
                        <w:txbxContent>
                          <w:p w14:paraId="1763F31E" w14:textId="77777777" w:rsidR="00DA4AC3" w:rsidRPr="00497B5A" w:rsidRDefault="00DA4AC3" w:rsidP="00DA4AC3">
                            <w:proofErr w:type="gramStart"/>
                            <w:r>
                              <w:t>0290-24269</w:t>
                            </w:r>
                            <w:proofErr w:type="gramEnd"/>
                          </w:p>
                        </w:txbxContent>
                      </v:textbox>
                    </v:shape>
                  </w:pict>
                </mc:Fallback>
              </mc:AlternateContent>
            </w:r>
            <w:r>
              <w:rPr>
                <w:sz w:val="18"/>
                <w:szCs w:val="18"/>
              </w:rPr>
              <w:t>Telefon</w:t>
            </w:r>
          </w:p>
        </w:tc>
      </w:tr>
      <w:tr w:rsidR="00DA4AC3" w14:paraId="5143757E" w14:textId="77777777" w:rsidTr="00286BE0">
        <w:trPr>
          <w:trHeight w:val="794"/>
        </w:trPr>
        <w:tc>
          <w:tcPr>
            <w:tcW w:w="4606" w:type="dxa"/>
            <w:tcBorders>
              <w:bottom w:val="single" w:sz="4" w:space="0" w:color="auto"/>
            </w:tcBorders>
            <w:shd w:val="clear" w:color="auto" w:fill="E7E6E6" w:themeFill="background2"/>
          </w:tcPr>
          <w:p w14:paraId="58F72572"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4384" behindDoc="0" locked="0" layoutInCell="1" allowOverlap="1" wp14:anchorId="174ED89D" wp14:editId="72AC31B6">
                      <wp:simplePos x="0" y="0"/>
                      <wp:positionH relativeFrom="column">
                        <wp:posOffset>-34925</wp:posOffset>
                      </wp:positionH>
                      <wp:positionV relativeFrom="paragraph">
                        <wp:posOffset>119380</wp:posOffset>
                      </wp:positionV>
                      <wp:extent cx="2867025" cy="361950"/>
                      <wp:effectExtent l="0" t="0" r="28575" b="19050"/>
                      <wp:wrapNone/>
                      <wp:docPr id="14" name="Textruta 14"/>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73F4A60B" w14:textId="77777777" w:rsidR="00DA4AC3" w:rsidRPr="00497B5A" w:rsidRDefault="00DA4AC3" w:rsidP="00DA4A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ED89D" id="Textruta 14" o:spid="_x0000_s1034" type="#_x0000_t202" style="position:absolute;margin-left:-2.75pt;margin-top:9.4pt;width:225.7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" fillcolor="window" strokeweight=".5pt">
                      <v:textbox>
                        <w:txbxContent>
                          <w:p w14:paraId="73F4A60B" w14:textId="77777777" w:rsidR="00DA4AC3" w:rsidRPr="00497B5A" w:rsidRDefault="00DA4AC3" w:rsidP="00DA4AC3"/>
                        </w:txbxContent>
                      </v:textbox>
                    </v:shape>
                  </w:pict>
                </mc:Fallback>
              </mc:AlternateContent>
            </w:r>
            <w:r>
              <w:rPr>
                <w:sz w:val="18"/>
                <w:szCs w:val="18"/>
              </w:rPr>
              <w:t>E-post</w:t>
            </w:r>
          </w:p>
        </w:tc>
        <w:tc>
          <w:tcPr>
            <w:tcW w:w="4606" w:type="dxa"/>
            <w:shd w:val="clear" w:color="auto" w:fill="E7E6E6" w:themeFill="background2"/>
          </w:tcPr>
          <w:p w14:paraId="1C645CA9"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69504" behindDoc="0" locked="0" layoutInCell="1" allowOverlap="1" wp14:anchorId="015C47BE" wp14:editId="4CAE9E79">
                      <wp:simplePos x="0" y="0"/>
                      <wp:positionH relativeFrom="column">
                        <wp:posOffset>-34290</wp:posOffset>
                      </wp:positionH>
                      <wp:positionV relativeFrom="paragraph">
                        <wp:posOffset>119379</wp:posOffset>
                      </wp:positionV>
                      <wp:extent cx="2867025" cy="390525"/>
                      <wp:effectExtent l="0" t="0" r="28575" b="28575"/>
                      <wp:wrapNone/>
                      <wp:docPr id="20" name="Textruta 20"/>
                      <wp:cNvGraphicFramePr/>
                      <a:graphic xmlns:a="http://schemas.openxmlformats.org/drawingml/2006/main">
                        <a:graphicData uri="http://schemas.microsoft.com/office/word/2010/wordprocessingShape">
                          <wps:wsp>
                            <wps:cNvSpPr txBox="1"/>
                            <wps:spPr>
                              <a:xfrm>
                                <a:off x="0" y="0"/>
                                <a:ext cx="2867025" cy="390525"/>
                              </a:xfrm>
                              <a:prstGeom prst="rect">
                                <a:avLst/>
                              </a:prstGeom>
                              <a:solidFill>
                                <a:sysClr val="window" lastClr="FFFFFF"/>
                              </a:solidFill>
                              <a:ln w="6350">
                                <a:solidFill>
                                  <a:prstClr val="black"/>
                                </a:solidFill>
                              </a:ln>
                              <a:effectLst/>
                            </wps:spPr>
                            <wps:txbx>
                              <w:txbxContent>
                                <w:p w14:paraId="1F2AE03A" w14:textId="16D9ED63" w:rsidR="00DA4AC3" w:rsidRPr="00497B5A" w:rsidRDefault="00DA4AC3" w:rsidP="00DA4AC3">
                                  <w:r>
                                    <w:t>Filip Sjöberg 070-968 54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C47BE" id="Textruta 20" o:spid="_x0000_s1035" type="#_x0000_t202" style="position:absolute;margin-left:-2.7pt;margin-top:9.4pt;width:225.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" fillcolor="window" strokeweight=".5pt">
                      <v:textbox>
                        <w:txbxContent>
                          <w:p w14:paraId="1F2AE03A" w14:textId="16D9ED63" w:rsidR="00DA4AC3" w:rsidRPr="00497B5A" w:rsidRDefault="00DA4AC3" w:rsidP="00DA4AC3">
                            <w:r>
                              <w:t>Filip Sjöberg 070-968 54 00</w:t>
                            </w:r>
                          </w:p>
                        </w:txbxContent>
                      </v:textbox>
                    </v:shape>
                  </w:pict>
                </mc:Fallback>
              </mc:AlternateContent>
            </w:r>
            <w:r>
              <w:rPr>
                <w:sz w:val="18"/>
                <w:szCs w:val="18"/>
              </w:rPr>
              <w:t>Kontaktperson</w:t>
            </w:r>
          </w:p>
        </w:tc>
      </w:tr>
      <w:tr w:rsidR="00DA4AC3" w14:paraId="3378A90E" w14:textId="77777777" w:rsidTr="00286BE0">
        <w:trPr>
          <w:trHeight w:val="794"/>
        </w:trPr>
        <w:tc>
          <w:tcPr>
            <w:tcW w:w="4606" w:type="dxa"/>
            <w:tcBorders>
              <w:left w:val="nil"/>
              <w:bottom w:val="nil"/>
            </w:tcBorders>
            <w:shd w:val="clear" w:color="auto" w:fill="auto"/>
          </w:tcPr>
          <w:p w14:paraId="23FF4229" w14:textId="77777777" w:rsidR="00DA4AC3" w:rsidRPr="00262937" w:rsidRDefault="00DA4AC3" w:rsidP="00286BE0">
            <w:pPr>
              <w:rPr>
                <w:i/>
                <w:sz w:val="18"/>
                <w:szCs w:val="18"/>
              </w:rPr>
            </w:pPr>
            <w:r>
              <w:rPr>
                <w:sz w:val="18"/>
                <w:szCs w:val="18"/>
              </w:rPr>
              <w:br/>
            </w:r>
            <w:r>
              <w:rPr>
                <w:i/>
                <w:sz w:val="18"/>
                <w:szCs w:val="18"/>
              </w:rPr>
              <w:t>OBS! Alla fält ska ifyllas</w:t>
            </w:r>
            <w:r w:rsidRPr="00262937">
              <w:rPr>
                <w:i/>
                <w:sz w:val="18"/>
                <w:szCs w:val="18"/>
              </w:rPr>
              <w:t>.</w:t>
            </w:r>
          </w:p>
        </w:tc>
        <w:tc>
          <w:tcPr>
            <w:tcW w:w="4606" w:type="dxa"/>
            <w:shd w:val="clear" w:color="auto" w:fill="E7E6E6" w:themeFill="background2"/>
          </w:tcPr>
          <w:p w14:paraId="1299DB24" w14:textId="77777777" w:rsidR="00DA4AC3" w:rsidRPr="00327C13" w:rsidRDefault="00DA4AC3" w:rsidP="00286BE0">
            <w:pPr>
              <w:rPr>
                <w:sz w:val="18"/>
                <w:szCs w:val="18"/>
              </w:rPr>
            </w:pPr>
            <w:r>
              <w:rPr>
                <w:rFonts w:ascii="Century Gothic" w:hAnsi="Century Gothic"/>
                <w:noProof/>
                <w:sz w:val="40"/>
                <w:szCs w:val="40"/>
              </w:rPr>
              <mc:AlternateContent>
                <mc:Choice Requires="wps">
                  <w:drawing>
                    <wp:anchor distT="0" distB="0" distL="114300" distR="114300" simplePos="0" relativeHeight="251670528" behindDoc="0" locked="0" layoutInCell="1" allowOverlap="1" wp14:anchorId="3EB2AFBC" wp14:editId="680CA738">
                      <wp:simplePos x="0" y="0"/>
                      <wp:positionH relativeFrom="column">
                        <wp:posOffset>-35560</wp:posOffset>
                      </wp:positionH>
                      <wp:positionV relativeFrom="paragraph">
                        <wp:posOffset>113665</wp:posOffset>
                      </wp:positionV>
                      <wp:extent cx="2867025" cy="361950"/>
                      <wp:effectExtent l="0" t="0" r="28575" b="19050"/>
                      <wp:wrapNone/>
                      <wp:docPr id="21" name="Textruta 21"/>
                      <wp:cNvGraphicFramePr/>
                      <a:graphic xmlns:a="http://schemas.openxmlformats.org/drawingml/2006/main">
                        <a:graphicData uri="http://schemas.microsoft.com/office/word/2010/wordprocessingShape">
                          <wps:wsp>
                            <wps:cNvSpPr txBox="1"/>
                            <wps:spPr>
                              <a:xfrm>
                                <a:off x="0" y="0"/>
                                <a:ext cx="2867025" cy="361950"/>
                              </a:xfrm>
                              <a:prstGeom prst="rect">
                                <a:avLst/>
                              </a:prstGeom>
                              <a:solidFill>
                                <a:sysClr val="window" lastClr="FFFFFF"/>
                              </a:solidFill>
                              <a:ln w="6350">
                                <a:solidFill>
                                  <a:prstClr val="black"/>
                                </a:solidFill>
                              </a:ln>
                              <a:effectLst/>
                            </wps:spPr>
                            <wps:txbx>
                              <w:txbxContent>
                                <w:p w14:paraId="5F6CD928" w14:textId="77777777" w:rsidR="00DA4AC3" w:rsidRPr="00497B5A" w:rsidRDefault="00DA4AC3" w:rsidP="00DA4AC3">
                                  <w:proofErr w:type="gramStart"/>
                                  <w:r>
                                    <w:t>556089-2423</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2AFBC" id="Textruta 21" o:spid="_x0000_s1036" type="#_x0000_t202" style="position:absolute;margin-left:-2.8pt;margin-top:8.95pt;width:225.7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" fillcolor="window" strokeweight=".5pt">
                      <v:textbox>
                        <w:txbxContent>
                          <w:p w14:paraId="5F6CD928" w14:textId="77777777" w:rsidR="00DA4AC3" w:rsidRPr="00497B5A" w:rsidRDefault="00DA4AC3" w:rsidP="00DA4AC3">
                            <w:proofErr w:type="gramStart"/>
                            <w:r>
                              <w:t>556089-2423</w:t>
                            </w:r>
                            <w:proofErr w:type="gramEnd"/>
                          </w:p>
                        </w:txbxContent>
                      </v:textbox>
                    </v:shape>
                  </w:pict>
                </mc:Fallback>
              </mc:AlternateContent>
            </w:r>
            <w:r>
              <w:rPr>
                <w:sz w:val="18"/>
                <w:szCs w:val="18"/>
              </w:rPr>
              <w:t>Organisationsnummer</w:t>
            </w:r>
          </w:p>
        </w:tc>
      </w:tr>
      <w:tr w:rsidR="00DA4AC3" w14:paraId="1E6FB56E" w14:textId="77777777" w:rsidTr="00286BE0">
        <w:trPr>
          <w:trHeight w:val="794"/>
        </w:trPr>
        <w:tc>
          <w:tcPr>
            <w:tcW w:w="4606" w:type="dxa"/>
            <w:tcBorders>
              <w:top w:val="nil"/>
              <w:left w:val="nil"/>
              <w:bottom w:val="nil"/>
            </w:tcBorders>
            <w:shd w:val="clear" w:color="auto" w:fill="auto"/>
          </w:tcPr>
          <w:p w14:paraId="36FA41AC" w14:textId="77777777" w:rsidR="00DA4AC3" w:rsidRPr="00327C13" w:rsidRDefault="00DA4AC3" w:rsidP="00286BE0">
            <w:pPr>
              <w:rPr>
                <w:sz w:val="18"/>
                <w:szCs w:val="18"/>
              </w:rPr>
            </w:pPr>
          </w:p>
        </w:tc>
        <w:tc>
          <w:tcPr>
            <w:tcW w:w="4606" w:type="dxa"/>
            <w:shd w:val="clear" w:color="auto" w:fill="E7E6E6" w:themeFill="background2"/>
          </w:tcPr>
          <w:p w14:paraId="39B6372E" w14:textId="27C56C9C" w:rsidR="00DA4AC3" w:rsidRPr="003642D3" w:rsidRDefault="00DA4AC3" w:rsidP="00286BE0">
            <w:pPr>
              <w:rPr>
                <w:sz w:val="36"/>
                <w:szCs w:val="36"/>
              </w:rPr>
            </w:pPr>
            <w:r>
              <w:rPr>
                <w:sz w:val="18"/>
                <w:szCs w:val="18"/>
              </w:rPr>
              <w:t xml:space="preserve">Företaget har F-skattsedel </w:t>
            </w:r>
            <w:r>
              <w:rPr>
                <w:sz w:val="18"/>
                <w:szCs w:val="18"/>
              </w:rPr>
              <w:br/>
            </w:r>
            <w:r>
              <w:rPr>
                <w:sz w:val="24"/>
                <w:szCs w:val="24"/>
              </w:rPr>
              <w:t xml:space="preserve">            </w:t>
            </w:r>
            <w:r w:rsidRPr="003642D3">
              <w:rPr>
                <w:sz w:val="36"/>
                <w:szCs w:val="36"/>
              </w:rPr>
              <w:t xml:space="preserve">JA </w:t>
            </w:r>
            <w:sdt>
              <w:sdtPr>
                <w:rPr>
                  <w:sz w:val="36"/>
                  <w:szCs w:val="36"/>
                </w:rPr>
                <w:id w:val="-763066670"/>
                <w14:checkbox>
                  <w14:checked w14:val="1"/>
                  <w14:checkedState w14:val="2612" w14:font="MS Gothic"/>
                  <w14:uncheckedState w14:val="2610" w14:font="MS Gothic"/>
                </w14:checkbox>
              </w:sdtPr>
              <w:sdtEndPr/>
              <w:sdtContent>
                <w:r>
                  <w:rPr>
                    <w:rFonts w:ascii="MS Gothic" w:eastAsia="MS Gothic" w:hAnsi="MS Gothic" w:hint="eastAsia"/>
                    <w:sz w:val="36"/>
                    <w:szCs w:val="36"/>
                  </w:rPr>
                  <w:t>☒</w:t>
                </w:r>
              </w:sdtContent>
            </w:sdt>
            <w:r w:rsidRPr="003642D3">
              <w:rPr>
                <w:sz w:val="36"/>
                <w:szCs w:val="36"/>
              </w:rPr>
              <w:t xml:space="preserve">                NEJ </w:t>
            </w:r>
            <w:sdt>
              <w:sdtPr>
                <w:rPr>
                  <w:sz w:val="36"/>
                  <w:szCs w:val="36"/>
                </w:rPr>
                <w:id w:val="-280891444"/>
                <w14:checkbox>
                  <w14:checked w14:val="0"/>
                  <w14:checkedState w14:val="2612" w14:font="MS Gothic"/>
                  <w14:uncheckedState w14:val="2610" w14:font="MS Gothic"/>
                </w14:checkbox>
              </w:sdtPr>
              <w:sdtEndPr/>
              <w:sdtContent>
                <w:r w:rsidRPr="003642D3">
                  <w:rPr>
                    <w:rFonts w:ascii="MS Gothic" w:eastAsia="MS Gothic" w:hAnsi="MS Gothic" w:hint="eastAsia"/>
                    <w:sz w:val="36"/>
                    <w:szCs w:val="36"/>
                  </w:rPr>
                  <w:t>☐</w:t>
                </w:r>
              </w:sdtContent>
            </w:sdt>
          </w:p>
        </w:tc>
      </w:tr>
    </w:tbl>
    <w:p w14:paraId="3E900F02" w14:textId="77777777" w:rsidR="00DA4AC3" w:rsidRPr="00262937" w:rsidRDefault="00DA4AC3" w:rsidP="00DA4AC3">
      <w:pPr>
        <w:rPr>
          <w:rFonts w:ascii="Century Gothic" w:hAnsi="Century Gothic"/>
          <w:sz w:val="40"/>
          <w:szCs w:val="40"/>
        </w:rPr>
      </w:pPr>
      <w:r w:rsidRPr="00262937">
        <w:rPr>
          <w:rFonts w:ascii="Century Gothic" w:hAnsi="Century Gothic"/>
          <w:sz w:val="40"/>
          <w:szCs w:val="40"/>
        </w:rPr>
        <w:t>Avtalet avser</w:t>
      </w:r>
    </w:p>
    <w:p w14:paraId="379C9598" w14:textId="200899EB" w:rsidR="00DA4AC3" w:rsidRDefault="00DA4AC3" w:rsidP="00DA4AC3">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264" behindDoc="0" locked="0" layoutInCell="1" allowOverlap="1" wp14:anchorId="48780D13" wp14:editId="0F6D39CA">
                <wp:simplePos x="0" y="0"/>
                <wp:positionH relativeFrom="column">
                  <wp:posOffset>1929130</wp:posOffset>
                </wp:positionH>
                <wp:positionV relativeFrom="paragraph">
                  <wp:posOffset>11430</wp:posOffset>
                </wp:positionV>
                <wp:extent cx="4543425" cy="1695450"/>
                <wp:effectExtent l="0" t="0" r="28575" b="19050"/>
                <wp:wrapNone/>
                <wp:docPr id="5" name="Textruta 5"/>
                <wp:cNvGraphicFramePr/>
                <a:graphic xmlns:a="http://schemas.openxmlformats.org/drawingml/2006/main">
                  <a:graphicData uri="http://schemas.microsoft.com/office/word/2010/wordprocessingShape">
                    <wps:wsp>
                      <wps:cNvSpPr txBox="1"/>
                      <wps:spPr>
                        <a:xfrm>
                          <a:off x="0" y="0"/>
                          <a:ext cx="4543425" cy="1695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A84DE4" w14:textId="4816BDCB" w:rsidR="00DA4AC3" w:rsidRDefault="001B22E3" w:rsidP="001B22E3">
                            <w:r w:rsidRPr="001B22E3">
                              <w:rPr>
                                <w:b/>
                                <w:bCs/>
                              </w:rPr>
                              <w:t>Takunderhåll</w:t>
                            </w:r>
                            <w:r>
                              <w:br/>
                              <w:t>Besiktning av taket.</w:t>
                            </w:r>
                            <w:r w:rsidR="007E1ED5">
                              <w:br/>
                              <w:t>Konsultation kring lämpliga åtgärder.</w:t>
                            </w:r>
                            <w:r>
                              <w:br/>
                              <w:t>Byte av trasiga pannor.</w:t>
                            </w:r>
                            <w:r>
                              <w:br/>
                              <w:t>Rengöring av hängrännor och genomgång av befintliga stuprör.</w:t>
                            </w:r>
                            <w:r w:rsidR="007E1ED5">
                              <w:br/>
                              <w:t>Kontroll av tidigare utfört arbete av Gästrike Takvård samt åtgärder som omfattas av garanti.</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780D13" id="Textruta 5" o:spid="_x0000_s1037" type="#_x0000_t202" style="position:absolute;margin-left:151.9pt;margin-top:.9pt;width:357.75pt;height:1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" fillcolor="white [3201]" strokeweight=".5pt">
                <v:textbox>
                  <w:txbxContent>
                    <w:p w14:paraId="71A84DE4" w14:textId="4816BDCB" w:rsidR="00DA4AC3" w:rsidRDefault="001B22E3" w:rsidP="001B22E3">
                      <w:r w:rsidRPr="001B22E3">
                        <w:rPr>
                          <w:b/>
                          <w:bCs/>
                        </w:rPr>
                        <w:t>Takunderhåll</w:t>
                      </w:r>
                      <w:r>
                        <w:br/>
                        <w:t>Besiktning av taket.</w:t>
                      </w:r>
                      <w:r w:rsidR="007E1ED5">
                        <w:br/>
                        <w:t>Konsultation kring lämpliga åtgärder.</w:t>
                      </w:r>
                      <w:r>
                        <w:br/>
                        <w:t>Byte av trasiga pannor.</w:t>
                      </w:r>
                      <w:r>
                        <w:br/>
                        <w:t>Rengöring av hängrännor och genomgång av befintliga stuprör.</w:t>
                      </w:r>
                      <w:r w:rsidR="007E1ED5">
                        <w:br/>
                        <w:t>Kontroll av tidigare utfört arbete av Gästrike Takvård samt åtgärder som omfattas av garanti.</w:t>
                      </w:r>
                      <w:r>
                        <w:br/>
                      </w:r>
                    </w:p>
                  </w:txbxContent>
                </v:textbox>
              </v:shape>
            </w:pict>
          </mc:Fallback>
        </mc:AlternateContent>
      </w:r>
      <w:r>
        <w:rPr>
          <w:rFonts w:ascii="Verdana" w:hAnsi="Verdana"/>
          <w:sz w:val="24"/>
          <w:szCs w:val="24"/>
        </w:rPr>
        <w:t>Arbete som vi</w:t>
      </w:r>
      <w:r>
        <w:rPr>
          <w:rFonts w:ascii="Verdana" w:hAnsi="Verdana"/>
          <w:sz w:val="24"/>
          <w:szCs w:val="24"/>
        </w:rPr>
        <w:br/>
        <w:t>ska utföra:</w:t>
      </w:r>
    </w:p>
    <w:p w14:paraId="0D23C835" w14:textId="77777777" w:rsidR="00DA4AC3" w:rsidRPr="00330001" w:rsidRDefault="00DA4AC3" w:rsidP="00DA4AC3">
      <w:pPr>
        <w:rPr>
          <w:rFonts w:ascii="Verdana" w:hAnsi="Verdana"/>
          <w:sz w:val="24"/>
          <w:szCs w:val="24"/>
        </w:rPr>
      </w:pPr>
    </w:p>
    <w:p w14:paraId="538D01EB" w14:textId="77777777" w:rsidR="00FD1AA4" w:rsidRDefault="001B22E3" w:rsidP="00DA4AC3">
      <w:pPr>
        <w:rPr>
          <w:rFonts w:ascii="Verdana" w:hAnsi="Verdana"/>
          <w:sz w:val="18"/>
          <w:szCs w:val="18"/>
        </w:rPr>
      </w:pP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r>
        <w:rPr>
          <w:rFonts w:ascii="Verdana" w:hAnsi="Verdana"/>
          <w:sz w:val="18"/>
          <w:szCs w:val="18"/>
        </w:rPr>
        <w:br/>
      </w:r>
    </w:p>
    <w:p w14:paraId="1127B7EC" w14:textId="77777777" w:rsidR="00FD1AA4" w:rsidRDefault="00FD1AA4" w:rsidP="00DA4AC3">
      <w:pPr>
        <w:rPr>
          <w:rFonts w:ascii="Verdana" w:hAnsi="Verdana"/>
          <w:sz w:val="18"/>
          <w:szCs w:val="18"/>
        </w:rPr>
      </w:pPr>
    </w:p>
    <w:p w14:paraId="30C44085" w14:textId="638F727B" w:rsidR="00DA4AC3" w:rsidRDefault="00DA4AC3" w:rsidP="00DA4AC3">
      <w:pPr>
        <w:rPr>
          <w:sz w:val="24"/>
          <w:szCs w:val="24"/>
        </w:rPr>
      </w:pPr>
      <w:r>
        <w:rPr>
          <w:rFonts w:ascii="Verdana" w:hAnsi="Verdana"/>
          <w:sz w:val="18"/>
          <w:szCs w:val="18"/>
        </w:rPr>
        <w:t>Beställaren åtar sig att tillhandahålla el, vatten, bruka toalett, och liknande behov under arbetets gång:</w:t>
      </w:r>
      <w:r>
        <w:rPr>
          <w:sz w:val="24"/>
          <w:szCs w:val="24"/>
        </w:rPr>
        <w:t xml:space="preserve">      </w:t>
      </w:r>
    </w:p>
    <w:p w14:paraId="73EBE8AF" w14:textId="375D6533" w:rsidR="00DA4AC3" w:rsidRDefault="00DA4AC3" w:rsidP="00DA4AC3">
      <w:pPr>
        <w:rPr>
          <w:sz w:val="24"/>
          <w:szCs w:val="24"/>
        </w:rPr>
      </w:pPr>
      <w:r>
        <w:rPr>
          <w:sz w:val="24"/>
          <w:szCs w:val="24"/>
        </w:rPr>
        <w:t xml:space="preserve">      </w:t>
      </w:r>
      <w:r w:rsidRPr="00202CC1">
        <w:rPr>
          <w:sz w:val="28"/>
          <w:szCs w:val="28"/>
        </w:rPr>
        <w:t xml:space="preserve">JA </w:t>
      </w:r>
      <w:sdt>
        <w:sdtPr>
          <w:rPr>
            <w:sz w:val="28"/>
            <w:szCs w:val="28"/>
          </w:rPr>
          <w:id w:val="-1775235993"/>
          <w14:checkbox>
            <w14:checked w14:val="1"/>
            <w14:checkedState w14:val="2612" w14:font="MS Gothic"/>
            <w14:uncheckedState w14:val="2610" w14:font="MS Gothic"/>
          </w14:checkbox>
        </w:sdtPr>
        <w:sdtEndPr/>
        <w:sdtContent>
          <w:r w:rsidR="00FD7042">
            <w:rPr>
              <w:rFonts w:ascii="MS Gothic" w:eastAsia="MS Gothic" w:hAnsi="MS Gothic" w:hint="eastAsia"/>
              <w:sz w:val="28"/>
              <w:szCs w:val="28"/>
            </w:rPr>
            <w:t>☒</w:t>
          </w:r>
        </w:sdtContent>
      </w:sdt>
      <w:r>
        <w:rPr>
          <w:sz w:val="28"/>
          <w:szCs w:val="28"/>
        </w:rPr>
        <w:t xml:space="preserve">     </w:t>
      </w:r>
      <w:r w:rsidRPr="00202CC1">
        <w:rPr>
          <w:sz w:val="28"/>
          <w:szCs w:val="28"/>
        </w:rPr>
        <w:t xml:space="preserve">NEJ </w:t>
      </w:r>
      <w:sdt>
        <w:sdtPr>
          <w:rPr>
            <w:sz w:val="28"/>
            <w:szCs w:val="28"/>
          </w:rPr>
          <w:id w:val="1030767126"/>
          <w14:checkbox>
            <w14:checked w14:val="0"/>
            <w14:checkedState w14:val="2612" w14:font="MS Gothic"/>
            <w14:uncheckedState w14:val="2610" w14:font="MS Gothic"/>
          </w14:checkbox>
        </w:sdtPr>
        <w:sdtEndPr/>
        <w:sdtContent>
          <w:r w:rsidRPr="00202CC1">
            <w:rPr>
              <w:rFonts w:ascii="MS Gothic" w:eastAsia="MS Gothic" w:hAnsi="MS Gothic" w:hint="eastAsia"/>
              <w:sz w:val="28"/>
              <w:szCs w:val="28"/>
            </w:rPr>
            <w:t>☐</w:t>
          </w:r>
        </w:sdtContent>
      </w:sdt>
    </w:p>
    <w:p w14:paraId="3C4A6E85" w14:textId="77777777" w:rsidR="00DA4AC3" w:rsidRDefault="00DA4AC3" w:rsidP="00DA4AC3">
      <w:pPr>
        <w:rPr>
          <w:rFonts w:ascii="Verdana" w:hAnsi="Verdana"/>
          <w:sz w:val="24"/>
          <w:szCs w:val="24"/>
        </w:rPr>
      </w:pPr>
      <w:r>
        <w:rPr>
          <w:rFonts w:ascii="Verdana" w:hAnsi="Verdana"/>
          <w:sz w:val="24"/>
          <w:szCs w:val="24"/>
        </w:rPr>
        <w:tab/>
        <w:t xml:space="preserve">      </w:t>
      </w:r>
    </w:p>
    <w:p w14:paraId="083E9ADA" w14:textId="0913A337" w:rsidR="00DA4AC3" w:rsidRPr="00641423" w:rsidRDefault="00DA4AC3" w:rsidP="00641423">
      <w:pPr>
        <w:rPr>
          <w:rFonts w:asciiTheme="minorHAnsi" w:hAnsiTheme="minorHAnsi" w:cstheme="minorHAnsi"/>
          <w:sz w:val="28"/>
          <w:szCs w:val="28"/>
        </w:rPr>
      </w:pPr>
      <w:r>
        <w:rPr>
          <w:rFonts w:ascii="Verdana" w:hAnsi="Verdana"/>
          <w:sz w:val="24"/>
          <w:szCs w:val="24"/>
        </w:rPr>
        <w:lastRenderedPageBreak/>
        <w:br/>
      </w:r>
      <w:r>
        <w:rPr>
          <w:rFonts w:ascii="Verdana" w:hAnsi="Verdana"/>
          <w:sz w:val="24"/>
          <w:szCs w:val="24"/>
        </w:rPr>
        <w:br/>
      </w:r>
      <w:r>
        <w:rPr>
          <w:rFonts w:ascii="Verdana" w:hAnsi="Verdana"/>
          <w:sz w:val="24"/>
          <w:szCs w:val="24"/>
        </w:rPr>
        <w:br/>
      </w:r>
      <w:r>
        <w:rPr>
          <w:rFonts w:ascii="Verdana" w:hAnsi="Verdana"/>
          <w:sz w:val="24"/>
          <w:szCs w:val="24"/>
        </w:rPr>
        <w:br/>
      </w:r>
      <w:r w:rsidR="00EF0ED9">
        <w:rPr>
          <w:rFonts w:asciiTheme="minorHAnsi" w:hAnsiTheme="minorHAnsi" w:cstheme="minorHAnsi"/>
          <w:sz w:val="28"/>
          <w:szCs w:val="28"/>
        </w:rPr>
        <w:t xml:space="preserve">1. </w:t>
      </w:r>
      <w:r w:rsidR="00641423" w:rsidRPr="00EF0ED9">
        <w:rPr>
          <w:rFonts w:asciiTheme="minorHAnsi" w:hAnsiTheme="minorHAnsi" w:cstheme="minorHAnsi"/>
          <w:b/>
          <w:bCs/>
          <w:sz w:val="28"/>
          <w:szCs w:val="28"/>
        </w:rPr>
        <w:t>Omfattning service- och underhållsåtagande</w:t>
      </w:r>
    </w:p>
    <w:p w14:paraId="5D3DBE78" w14:textId="354A7F75" w:rsidR="00641423" w:rsidRPr="00641423" w:rsidRDefault="00555C8F" w:rsidP="00641423">
      <w:pPr>
        <w:rPr>
          <w:rFonts w:asciiTheme="minorHAnsi" w:hAnsiTheme="minorHAnsi" w:cstheme="minorHAnsi"/>
          <w:sz w:val="20"/>
          <w:szCs w:val="20"/>
        </w:rPr>
      </w:pPr>
      <w:r>
        <w:rPr>
          <w:rFonts w:asciiTheme="minorHAnsi" w:hAnsiTheme="minorHAnsi" w:cstheme="minorHAnsi"/>
        </w:rPr>
        <w:t>Gästrike Takvård</w:t>
      </w:r>
      <w:r w:rsidR="00641423" w:rsidRPr="00641423">
        <w:rPr>
          <w:rFonts w:asciiTheme="minorHAnsi" w:hAnsiTheme="minorHAnsi" w:cstheme="minorHAnsi"/>
        </w:rPr>
        <w:t xml:space="preserve"> åtar sig att genomföra erforderligt service- och underhållsarbete </w:t>
      </w:r>
      <w:r w:rsidR="001B22E3">
        <w:rPr>
          <w:rFonts w:asciiTheme="minorHAnsi" w:hAnsiTheme="minorHAnsi" w:cstheme="minorHAnsi"/>
        </w:rPr>
        <w:t>för taket på de två fastigheterna</w:t>
      </w:r>
      <w:r w:rsidR="00641423" w:rsidRPr="00641423">
        <w:rPr>
          <w:rFonts w:asciiTheme="minorHAnsi" w:hAnsiTheme="minorHAnsi" w:cstheme="minorHAnsi"/>
        </w:rPr>
        <w:t xml:space="preserve"> 1ggn/år</w:t>
      </w:r>
      <w:r w:rsidR="001B22E3">
        <w:rPr>
          <w:rFonts w:asciiTheme="minorHAnsi" w:hAnsiTheme="minorHAnsi" w:cstheme="minorHAnsi"/>
        </w:rPr>
        <w:t>. Besiktning av taket, rengöring av hängrännor samt byte av t</w:t>
      </w:r>
      <w:r w:rsidR="00641423" w:rsidRPr="00641423">
        <w:rPr>
          <w:rFonts w:asciiTheme="minorHAnsi" w:hAnsiTheme="minorHAnsi" w:cstheme="minorHAnsi"/>
        </w:rPr>
        <w:t xml:space="preserve">rasiga takpannor. I Entreprenaden ingår inte att ta ställning till tidigare utförda arbetens lämplighet, ändamålsenlighet, fackmässighet eller </w:t>
      </w:r>
      <w:proofErr w:type="gramStart"/>
      <w:r w:rsidR="00641423" w:rsidRPr="00641423">
        <w:rPr>
          <w:rFonts w:asciiTheme="minorHAnsi" w:hAnsiTheme="minorHAnsi" w:cstheme="minorHAnsi"/>
        </w:rPr>
        <w:t xml:space="preserve">kvalitet </w:t>
      </w:r>
      <w:r w:rsidR="007E1ED5">
        <w:rPr>
          <w:rFonts w:asciiTheme="minorHAnsi" w:hAnsiTheme="minorHAnsi" w:cstheme="minorHAnsi"/>
        </w:rPr>
        <w:t>.</w:t>
      </w:r>
      <w:proofErr w:type="gramEnd"/>
    </w:p>
    <w:p w14:paraId="0603E5B6" w14:textId="5E9022B9" w:rsidR="00641423" w:rsidRPr="00641423" w:rsidRDefault="00641423" w:rsidP="00641423">
      <w:pPr>
        <w:pStyle w:val="Liststycke"/>
        <w:rPr>
          <w:rFonts w:asciiTheme="minorHAnsi" w:hAnsiTheme="minorHAnsi" w:cstheme="minorHAnsi"/>
          <w:sz w:val="20"/>
          <w:szCs w:val="20"/>
        </w:rPr>
      </w:pPr>
    </w:p>
    <w:p w14:paraId="5A910878" w14:textId="08FEC7B4" w:rsidR="00641423" w:rsidRPr="00641423" w:rsidRDefault="00641423" w:rsidP="00641423">
      <w:pPr>
        <w:pStyle w:val="Liststycke"/>
        <w:rPr>
          <w:rFonts w:asciiTheme="minorHAnsi" w:hAnsiTheme="minorHAnsi" w:cstheme="minorHAnsi"/>
          <w:sz w:val="20"/>
          <w:szCs w:val="20"/>
        </w:rPr>
      </w:pPr>
    </w:p>
    <w:p w14:paraId="313FEB48" w14:textId="28EB7C27" w:rsidR="00641423" w:rsidRPr="00641423" w:rsidRDefault="00EF0ED9" w:rsidP="00641423">
      <w:pPr>
        <w:rPr>
          <w:rFonts w:asciiTheme="minorHAnsi" w:hAnsiTheme="minorHAnsi" w:cstheme="minorHAnsi"/>
          <w:sz w:val="28"/>
          <w:szCs w:val="28"/>
        </w:rPr>
      </w:pPr>
      <w:r>
        <w:rPr>
          <w:rFonts w:asciiTheme="minorHAnsi" w:hAnsiTheme="minorHAnsi" w:cstheme="minorHAnsi"/>
          <w:sz w:val="28"/>
          <w:szCs w:val="28"/>
        </w:rPr>
        <w:t xml:space="preserve">2. </w:t>
      </w:r>
      <w:r w:rsidR="00641423" w:rsidRPr="00EF0ED9">
        <w:rPr>
          <w:rFonts w:asciiTheme="minorHAnsi" w:hAnsiTheme="minorHAnsi" w:cstheme="minorHAnsi"/>
          <w:b/>
          <w:bCs/>
          <w:sz w:val="28"/>
          <w:szCs w:val="28"/>
        </w:rPr>
        <w:t>Tidpunkt för utförande</w:t>
      </w:r>
    </w:p>
    <w:p w14:paraId="273F6A5A" w14:textId="48A8D847" w:rsidR="00641423" w:rsidRPr="00641423" w:rsidRDefault="00641423" w:rsidP="00641423">
      <w:pPr>
        <w:rPr>
          <w:rFonts w:asciiTheme="minorHAnsi" w:hAnsiTheme="minorHAnsi" w:cstheme="minorHAnsi"/>
        </w:rPr>
      </w:pPr>
      <w:r w:rsidRPr="00641423">
        <w:rPr>
          <w:rFonts w:asciiTheme="minorHAnsi" w:hAnsiTheme="minorHAnsi" w:cstheme="minorHAnsi"/>
        </w:rPr>
        <w:t xml:space="preserve">Entreprenaden ska utföras löpande under avtalstiden under snö- och isfri säsong, om annat inte har överenskommits skriftligen mellan parterna. </w:t>
      </w:r>
    </w:p>
    <w:p w14:paraId="107DF1BD" w14:textId="4AAFA03F" w:rsidR="00641423" w:rsidRPr="00641423" w:rsidRDefault="00641423" w:rsidP="00641423">
      <w:pPr>
        <w:rPr>
          <w:rFonts w:asciiTheme="minorHAnsi" w:hAnsiTheme="minorHAnsi" w:cstheme="minorHAnsi"/>
        </w:rPr>
      </w:pPr>
    </w:p>
    <w:p w14:paraId="4EA380C1" w14:textId="576B7D81" w:rsidR="00641423" w:rsidRPr="00641423" w:rsidRDefault="00EF0ED9" w:rsidP="00641423">
      <w:pPr>
        <w:rPr>
          <w:rFonts w:asciiTheme="minorHAnsi" w:hAnsiTheme="minorHAnsi" w:cstheme="minorHAnsi"/>
          <w:sz w:val="28"/>
          <w:szCs w:val="28"/>
        </w:rPr>
      </w:pPr>
      <w:r>
        <w:rPr>
          <w:rFonts w:asciiTheme="minorHAnsi" w:hAnsiTheme="minorHAnsi" w:cstheme="minorHAnsi"/>
          <w:sz w:val="28"/>
          <w:szCs w:val="28"/>
        </w:rPr>
        <w:t xml:space="preserve">3. </w:t>
      </w:r>
      <w:r w:rsidR="00641423" w:rsidRPr="00EF0ED9">
        <w:rPr>
          <w:rFonts w:asciiTheme="minorHAnsi" w:hAnsiTheme="minorHAnsi" w:cstheme="minorHAnsi"/>
          <w:b/>
          <w:bCs/>
          <w:sz w:val="28"/>
          <w:szCs w:val="28"/>
        </w:rPr>
        <w:t>Takstatusprotokoll</w:t>
      </w:r>
    </w:p>
    <w:p w14:paraId="0D5D2492" w14:textId="537968F9" w:rsidR="00641423" w:rsidRDefault="00641423" w:rsidP="00641423">
      <w:r w:rsidRPr="00641423">
        <w:rPr>
          <w:rFonts w:asciiTheme="minorHAnsi" w:hAnsiTheme="minorHAnsi" w:cstheme="minorHAnsi"/>
        </w:rPr>
        <w:t xml:space="preserve">Takstatusprotokoll tas fram i samband med Statusbesiktning av yttertak. 3.2. Takstatusprotokoll skall, efter genomförd statusbesiktning, upprättas av </w:t>
      </w:r>
      <w:r w:rsidR="00555C8F">
        <w:rPr>
          <w:rFonts w:asciiTheme="minorHAnsi" w:hAnsiTheme="minorHAnsi" w:cstheme="minorHAnsi"/>
        </w:rPr>
        <w:t>Gästrike Takvård</w:t>
      </w:r>
      <w:r w:rsidRPr="00641423">
        <w:rPr>
          <w:rFonts w:asciiTheme="minorHAnsi" w:hAnsiTheme="minorHAnsi" w:cstheme="minorHAnsi"/>
        </w:rPr>
        <w:t xml:space="preserve"> och senast tre (3) veckor efter genomförd underhållskontroll delges Beställaren, vilken skall bekräfta mottagandet.</w:t>
      </w:r>
      <w:r w:rsidR="000F6FA3">
        <w:rPr>
          <w:rFonts w:asciiTheme="minorHAnsi" w:hAnsiTheme="minorHAnsi" w:cstheme="minorHAnsi"/>
        </w:rPr>
        <w:t xml:space="preserve"> </w:t>
      </w:r>
      <w:r w:rsidR="00555C8F">
        <w:t>Gästrike Takvård</w:t>
      </w:r>
      <w:r w:rsidR="000F6FA3">
        <w:t xml:space="preserve"> skall i Takstatusprotokollet ange fel eller brister som kan medföra följdskador. Takstatusprotokollet skall ligga till grund för kommande service- och underhållsåtagande.</w:t>
      </w:r>
    </w:p>
    <w:p w14:paraId="0F742A88" w14:textId="769059BA" w:rsidR="000F6FA3" w:rsidRDefault="000F6FA3" w:rsidP="00641423"/>
    <w:p w14:paraId="0A0C2CED" w14:textId="32F64C8A" w:rsidR="00006DBD" w:rsidRDefault="00EF0ED9" w:rsidP="00641423">
      <w:r>
        <w:rPr>
          <w:sz w:val="28"/>
          <w:szCs w:val="28"/>
        </w:rPr>
        <w:t xml:space="preserve">4. </w:t>
      </w:r>
      <w:proofErr w:type="spellStart"/>
      <w:r w:rsidR="000F6FA3" w:rsidRPr="00EF0ED9">
        <w:rPr>
          <w:b/>
          <w:bCs/>
          <w:sz w:val="28"/>
          <w:szCs w:val="28"/>
        </w:rPr>
        <w:t>Taksäkerhet</w:t>
      </w:r>
      <w:proofErr w:type="spellEnd"/>
      <w:r w:rsidR="00006DBD">
        <w:rPr>
          <w:sz w:val="28"/>
          <w:szCs w:val="28"/>
        </w:rPr>
        <w:br/>
      </w:r>
      <w:r w:rsidR="000F6FA3">
        <w:br/>
        <w:t xml:space="preserve">Fastigheterna skall vara försedda med för arbetet erforderlig taksäkerhetsutrustning, vilket är Beställarens ansvar att tillse att sådan finns på plats. Det åvilar </w:t>
      </w:r>
      <w:r w:rsidR="00555C8F">
        <w:t>Gästrike Takvård</w:t>
      </w:r>
      <w:r w:rsidR="000F6FA3">
        <w:t xml:space="preserve"> att omgående påtala eventuella brister i </w:t>
      </w:r>
      <w:proofErr w:type="spellStart"/>
      <w:r w:rsidR="000F6FA3">
        <w:t>taksäkerheten</w:t>
      </w:r>
      <w:proofErr w:type="spellEnd"/>
      <w:r w:rsidR="000F6FA3">
        <w:t xml:space="preserve">. Entreprenör har rätt att vägra besiktning om erforderlig taksäkerhetsutrustning saknas. </w:t>
      </w:r>
      <w:r w:rsidR="00555C8F">
        <w:t>Gästrike Takvård</w:t>
      </w:r>
      <w:r w:rsidR="000F6FA3">
        <w:t xml:space="preserve"> skall iaktta gällande föreskrifter och regler beträffande arbetsmiljö och säkerhet. </w:t>
      </w:r>
      <w:r w:rsidR="00555C8F">
        <w:t>Gästrike Takvård</w:t>
      </w:r>
      <w:r w:rsidR="000F6FA3">
        <w:t xml:space="preserve"> övertar det ansvar som enligt arbetsmiljölagen åvilar Beställaren för samordning av åtgärder till skydd mot ohälsa och olycksfall på det gemensamma arbetsstället.</w:t>
      </w:r>
      <w:r w:rsidR="00006DBD">
        <w:br/>
      </w:r>
      <w:r w:rsidR="00006DBD">
        <w:br/>
      </w:r>
      <w:r>
        <w:rPr>
          <w:sz w:val="28"/>
          <w:szCs w:val="28"/>
        </w:rPr>
        <w:t xml:space="preserve">5. </w:t>
      </w:r>
      <w:proofErr w:type="spellStart"/>
      <w:r w:rsidR="00006DBD" w:rsidRPr="00EF0ED9">
        <w:rPr>
          <w:b/>
          <w:bCs/>
          <w:sz w:val="28"/>
          <w:szCs w:val="28"/>
        </w:rPr>
        <w:t>Nykelhantering</w:t>
      </w:r>
      <w:proofErr w:type="spellEnd"/>
      <w:r w:rsidR="00006DBD">
        <w:br/>
        <w:t xml:space="preserve">Beställaren ska, om så behövs, överlämna nycklar samt gällande portkoder för Fastigheten/Fastigheterna till </w:t>
      </w:r>
      <w:r w:rsidR="00555C8F">
        <w:t>Gästrike Takvård</w:t>
      </w:r>
      <w:r w:rsidR="00006DBD">
        <w:t xml:space="preserve">. Beställaren ska under avtalstiden meddela </w:t>
      </w:r>
      <w:r w:rsidR="00555C8F">
        <w:t>Gästrike Takvård</w:t>
      </w:r>
      <w:r w:rsidR="00006DBD">
        <w:t xml:space="preserve"> eventuella förändringar i portkoder eller nyckelsystem. </w:t>
      </w:r>
      <w:r w:rsidR="00555C8F">
        <w:t>Gästrike Takvård</w:t>
      </w:r>
      <w:r w:rsidR="00006DBD">
        <w:t xml:space="preserve"> ansvarar för de nycklar han utkvitterat. Vid avtalets upphörande ska samtliga nycklar som </w:t>
      </w:r>
      <w:r w:rsidR="00555C8F">
        <w:t>Gästrike Takvård</w:t>
      </w:r>
      <w:r w:rsidR="00006DBD">
        <w:t xml:space="preserve"> erhållit återlämnas till Beställaren.</w:t>
      </w:r>
      <w:r w:rsidR="00006DBD">
        <w:br/>
      </w:r>
      <w:r w:rsidR="00006DBD">
        <w:br/>
      </w:r>
    </w:p>
    <w:p w14:paraId="56181461" w14:textId="77777777" w:rsidR="00006DBD" w:rsidRDefault="00006DBD" w:rsidP="00641423"/>
    <w:p w14:paraId="4F88E5A3" w14:textId="77777777" w:rsidR="00006DBD" w:rsidRDefault="00006DBD" w:rsidP="00641423"/>
    <w:p w14:paraId="5EF57FA7" w14:textId="77777777" w:rsidR="00006DBD" w:rsidRDefault="00006DBD" w:rsidP="00641423"/>
    <w:p w14:paraId="280208BE" w14:textId="77777777" w:rsidR="00006DBD" w:rsidRDefault="00006DBD" w:rsidP="00641423"/>
    <w:p w14:paraId="1ACF28DD" w14:textId="5631CB84" w:rsidR="000F6FA3" w:rsidRDefault="00EF0ED9" w:rsidP="00641423">
      <w:r>
        <w:rPr>
          <w:sz w:val="28"/>
          <w:szCs w:val="28"/>
        </w:rPr>
        <w:t xml:space="preserve">6. </w:t>
      </w:r>
      <w:r w:rsidR="00006DBD" w:rsidRPr="00EF0ED9">
        <w:rPr>
          <w:b/>
          <w:bCs/>
          <w:sz w:val="28"/>
          <w:szCs w:val="28"/>
        </w:rPr>
        <w:t>Ansvar</w:t>
      </w:r>
      <w:r w:rsidR="00006DBD">
        <w:br/>
      </w:r>
      <w:r w:rsidR="00555C8F">
        <w:t>Gästrike Takvård</w:t>
      </w:r>
      <w:r w:rsidR="00006DBD">
        <w:t xml:space="preserve"> ansvarar endast för fel </w:t>
      </w:r>
      <w:r w:rsidR="00C60C25">
        <w:t xml:space="preserve">som uppkommit under utfört arbete och under avtalstiden. </w:t>
      </w:r>
      <w:r w:rsidR="00006DBD">
        <w:t xml:space="preserve"> </w:t>
      </w:r>
      <w:r w:rsidR="00555C8F">
        <w:t>Gästrike Takvård</w:t>
      </w:r>
      <w:r w:rsidR="00006DBD">
        <w:t xml:space="preserve"> ansvarar dock inte för sådana fel som beror på Beställaren eller beror på krig, uppror, naturkatastrof eller liknande omständighet. Beställaren ska skriftligen reklamera fel i Entreprenaden. Reklamation ska göras utan dröjsmål, dock senast två veckor efter att felet upptäckts eller borde ha upptäckts. Om Beställaren reklamerar för sent förlorar han rätten att göra felet gällande. Fel ska avhjälpas utan dröjsmål. Om avhjälpande inte sker inom skälig tid har Beställaren rätt att låta avhjälpa felet på </w:t>
      </w:r>
      <w:r w:rsidR="00555C8F">
        <w:t xml:space="preserve">Gästrike </w:t>
      </w:r>
      <w:proofErr w:type="spellStart"/>
      <w:r w:rsidR="00555C8F">
        <w:t>Takvård`</w:t>
      </w:r>
      <w:proofErr w:type="gramStart"/>
      <w:r w:rsidR="00555C8F">
        <w:t>s</w:t>
      </w:r>
      <w:proofErr w:type="spellEnd"/>
      <w:r w:rsidR="00555C8F">
        <w:t xml:space="preserve"> </w:t>
      </w:r>
      <w:r w:rsidR="00006DBD">
        <w:t xml:space="preserve"> bekostnad</w:t>
      </w:r>
      <w:proofErr w:type="gramEnd"/>
      <w:r w:rsidR="00006DBD">
        <w:t xml:space="preserve">. </w:t>
      </w:r>
      <w:r w:rsidR="00555C8F">
        <w:t>Gästrike Takvård</w:t>
      </w:r>
      <w:r w:rsidR="00006DBD">
        <w:t xml:space="preserve"> ansvarar endast för skador på person eller egendom som orsakats genom vårdslöshet.</w:t>
      </w:r>
      <w:r w:rsidR="00C60C25">
        <w:br/>
      </w:r>
      <w:r w:rsidR="00C60C25">
        <w:br/>
      </w:r>
      <w:r w:rsidR="00555C8F">
        <w:t>Gästrike Takvård</w:t>
      </w:r>
      <w:r w:rsidR="00C60C25">
        <w:t xml:space="preserve"> är i förhållande till Beställaren endast ansvarig för dennes skadeståndsskyldighet gentemot tredje man för skador som beror på </w:t>
      </w:r>
      <w:r w:rsidR="00555C8F">
        <w:t xml:space="preserve">Gästrike </w:t>
      </w:r>
      <w:proofErr w:type="spellStart"/>
      <w:r w:rsidR="00555C8F">
        <w:t>Takvård`</w:t>
      </w:r>
      <w:proofErr w:type="gramStart"/>
      <w:r w:rsidR="00555C8F">
        <w:t>s</w:t>
      </w:r>
      <w:proofErr w:type="spellEnd"/>
      <w:r w:rsidR="00555C8F">
        <w:t xml:space="preserve"> </w:t>
      </w:r>
      <w:r w:rsidR="00C60C25">
        <w:t xml:space="preserve"> vårdslöshet</w:t>
      </w:r>
      <w:proofErr w:type="gramEnd"/>
      <w:r w:rsidR="00C60C25">
        <w:t xml:space="preserve"> och som uppstått vid tidpunkt då </w:t>
      </w:r>
      <w:r w:rsidR="00555C8F">
        <w:t>Gästrike Takvård</w:t>
      </w:r>
      <w:r w:rsidR="00C60C25">
        <w:t xml:space="preserve"> utfört arbeten på Fastigheten/Fastigheterna i anledning av Entreprenaden eller i övrigt detta avtal.</w:t>
      </w:r>
    </w:p>
    <w:p w14:paraId="339969F2" w14:textId="3597DE40" w:rsidR="00C60C25" w:rsidRDefault="00555C8F" w:rsidP="00641423">
      <w:r>
        <w:t xml:space="preserve">Gästrike </w:t>
      </w:r>
      <w:proofErr w:type="spellStart"/>
      <w:r>
        <w:t>Takvård`</w:t>
      </w:r>
      <w:proofErr w:type="gramStart"/>
      <w:r>
        <w:t>s</w:t>
      </w:r>
      <w:proofErr w:type="spellEnd"/>
      <w:r>
        <w:t xml:space="preserve"> </w:t>
      </w:r>
      <w:r w:rsidR="00C60C25">
        <w:t xml:space="preserve"> sammanlagda</w:t>
      </w:r>
      <w:proofErr w:type="gramEnd"/>
      <w:r w:rsidR="00C60C25">
        <w:t xml:space="preserve"> skadeståndsskyldighet i anledning av Entreprenaden eller i övrigt på grund av detta avtal är begränsad till företagets ansvarsförsäkring. Ansvarsbegränsningen gäller inte vid grov vårdslöshet eller uppsåt.</w:t>
      </w:r>
    </w:p>
    <w:p w14:paraId="55535747" w14:textId="5A0C4775" w:rsidR="000B3F41" w:rsidRDefault="00555C8F" w:rsidP="00641423">
      <w:pPr>
        <w:rPr>
          <w:sz w:val="24"/>
          <w:szCs w:val="24"/>
        </w:rPr>
      </w:pPr>
      <w:r>
        <w:t>Gästrike Takvård</w:t>
      </w:r>
      <w:r w:rsidR="00C60C25">
        <w:t xml:space="preserve"> ska under avtalstiden inneha, och vidmakthålla, en ansvarsförsäkring. </w:t>
      </w:r>
      <w:r>
        <w:t>Gästrike Takvård</w:t>
      </w:r>
      <w:r w:rsidR="00C60C25">
        <w:t xml:space="preserve"> ska på begäran lämna Beställaren bevis om att sådan försäkring finns.</w:t>
      </w:r>
      <w:r w:rsidR="00C60C25">
        <w:br/>
      </w:r>
      <w:r w:rsidR="00C60C25">
        <w:rPr>
          <w:rFonts w:asciiTheme="minorHAnsi" w:hAnsiTheme="minorHAnsi" w:cstheme="minorHAnsi"/>
        </w:rPr>
        <w:br/>
      </w:r>
      <w:r w:rsidR="00C60C25">
        <w:t xml:space="preserve">Part är befriad från påföljd för underlåtenhet att fullgöra viss förpliktelse enligt detta avtal, om underlåtenheten har sin grund i omständighet utanför partens kontroll vilken förhindrar fullgörandet därav (“befriande omständighet”). Så snart hindret upphör ska förpliktelsen fullgöras på avtalat sätt. Såsom befriande omständighet ska anses krig, krigshandling, </w:t>
      </w:r>
      <w:proofErr w:type="gramStart"/>
      <w:r w:rsidR="00C60C25">
        <w:t>myndighets åtgärd</w:t>
      </w:r>
      <w:proofErr w:type="gramEnd"/>
      <w:r w:rsidR="00C60C25">
        <w:t xml:space="preserve"> eller underlåtenhet, nytillkommen eller ändrad lagstiftning, konflikt på arbetsmarknad och därmed jämställda omständigheter, m </w:t>
      </w:r>
      <w:proofErr w:type="spellStart"/>
      <w:r w:rsidR="00C60C25">
        <w:t>m</w:t>
      </w:r>
      <w:proofErr w:type="spellEnd"/>
      <w:r w:rsidR="00C60C25">
        <w:t>. Part som önskar befrielse enligt denna bestämmelse ska utan dröjsmål och skriftligen meddela den andra parten därom. Detta arbete faller under Bygg- och anläggning, där Beställaren är ansvarig för arbetsmiljön i enlighet med reglerna kring BAS.</w:t>
      </w:r>
      <w:r w:rsidR="00C60C25">
        <w:br/>
      </w:r>
      <w:r w:rsidR="00C60C25">
        <w:br/>
      </w:r>
      <w:r w:rsidR="00EF0ED9">
        <w:rPr>
          <w:sz w:val="28"/>
          <w:szCs w:val="28"/>
        </w:rPr>
        <w:t xml:space="preserve">7. </w:t>
      </w:r>
      <w:r w:rsidR="00C60C25" w:rsidRPr="00EF0ED9">
        <w:rPr>
          <w:b/>
          <w:bCs/>
          <w:sz w:val="28"/>
          <w:szCs w:val="28"/>
        </w:rPr>
        <w:t>Avgift för service</w:t>
      </w:r>
      <w:r w:rsidR="000B3F41" w:rsidRPr="00EF0ED9">
        <w:rPr>
          <w:b/>
          <w:bCs/>
          <w:sz w:val="28"/>
          <w:szCs w:val="28"/>
        </w:rPr>
        <w:t>,</w:t>
      </w:r>
      <w:r w:rsidR="00C60C25" w:rsidRPr="00EF0ED9">
        <w:rPr>
          <w:b/>
          <w:bCs/>
          <w:sz w:val="28"/>
          <w:szCs w:val="28"/>
        </w:rPr>
        <w:t xml:space="preserve"> underhåll</w:t>
      </w:r>
      <w:r w:rsidR="000B3F41" w:rsidRPr="00EF0ED9">
        <w:rPr>
          <w:b/>
          <w:bCs/>
          <w:sz w:val="28"/>
          <w:szCs w:val="28"/>
        </w:rPr>
        <w:t>, bil och restid</w:t>
      </w:r>
      <w:r w:rsidR="00C60C25">
        <w:br/>
      </w:r>
      <w:r w:rsidR="00F71455">
        <w:t xml:space="preserve">Beställaren ska till </w:t>
      </w:r>
      <w:r>
        <w:t>Gästrike Takvård</w:t>
      </w:r>
      <w:r w:rsidR="00F71455">
        <w:t xml:space="preserve"> erlägga en årsavgift uppgående till </w:t>
      </w:r>
      <w:r w:rsidR="005D0E61">
        <w:t>125</w:t>
      </w:r>
      <w:r w:rsidR="00F71455">
        <w:t xml:space="preserve">00kr </w:t>
      </w:r>
      <w:proofErr w:type="spellStart"/>
      <w:r w:rsidR="00F71455">
        <w:t>exkl</w:t>
      </w:r>
      <w:proofErr w:type="spellEnd"/>
      <w:r w:rsidR="00F71455">
        <w:t xml:space="preserve"> moms</w:t>
      </w:r>
      <w:r w:rsidR="005D0E61">
        <w:t xml:space="preserve"> och nu första året 20% rabatt</w:t>
      </w:r>
      <w:r w:rsidR="00F71455">
        <w:t>. Årsavgiften ska betalas mot faktura efter undertecknande av detta avtal.</w:t>
      </w:r>
      <w:r w:rsidR="00F71455">
        <w:br/>
      </w:r>
      <w:r w:rsidR="00F71455">
        <w:br/>
      </w:r>
      <w:r w:rsidR="00EF0ED9">
        <w:rPr>
          <w:sz w:val="28"/>
          <w:szCs w:val="28"/>
        </w:rPr>
        <w:t xml:space="preserve">8. </w:t>
      </w:r>
      <w:r w:rsidR="00F71455" w:rsidRPr="00EF0ED9">
        <w:rPr>
          <w:b/>
          <w:bCs/>
          <w:sz w:val="28"/>
          <w:szCs w:val="28"/>
        </w:rPr>
        <w:t>Övrigt utförda arbeten som ej ingår i avtalet</w:t>
      </w:r>
      <w:r w:rsidR="00F71455">
        <w:rPr>
          <w:sz w:val="28"/>
          <w:szCs w:val="28"/>
        </w:rPr>
        <w:br/>
      </w:r>
      <w:r w:rsidR="00F71455">
        <w:rPr>
          <w:sz w:val="24"/>
          <w:szCs w:val="24"/>
        </w:rPr>
        <w:t>I samråd med beställaren tar vi fram en offert på de åtgärder som behöver göras för att säkerställa takets skick.</w:t>
      </w:r>
    </w:p>
    <w:p w14:paraId="6F94E7B8" w14:textId="28E5CB29" w:rsidR="000B3F41" w:rsidRDefault="00EF0ED9" w:rsidP="00641423">
      <w:pPr>
        <w:rPr>
          <w:sz w:val="24"/>
          <w:szCs w:val="24"/>
        </w:rPr>
      </w:pPr>
      <w:r>
        <w:rPr>
          <w:sz w:val="28"/>
          <w:szCs w:val="28"/>
        </w:rPr>
        <w:t xml:space="preserve">9. </w:t>
      </w:r>
      <w:r w:rsidR="000B3F41" w:rsidRPr="00EF0ED9">
        <w:rPr>
          <w:b/>
          <w:bCs/>
          <w:sz w:val="28"/>
          <w:szCs w:val="28"/>
        </w:rPr>
        <w:t>Förlängning av avtal</w:t>
      </w:r>
      <w:r w:rsidR="000B3F41">
        <w:rPr>
          <w:sz w:val="24"/>
          <w:szCs w:val="24"/>
        </w:rPr>
        <w:br/>
        <w:t xml:space="preserve">Vid förlängning av avtalet skall parterna årligen reglera prisförändringar genom att en ny överenskommelse och avtal tas fram. </w:t>
      </w:r>
    </w:p>
    <w:p w14:paraId="2F2BCE98" w14:textId="18423074" w:rsidR="000B3F41" w:rsidRDefault="00EF0ED9" w:rsidP="00641423">
      <w:r>
        <w:rPr>
          <w:sz w:val="28"/>
          <w:szCs w:val="28"/>
        </w:rPr>
        <w:t xml:space="preserve">10. </w:t>
      </w:r>
      <w:r w:rsidR="000B3F41" w:rsidRPr="00EF0ED9">
        <w:rPr>
          <w:b/>
          <w:bCs/>
          <w:sz w:val="28"/>
          <w:szCs w:val="28"/>
        </w:rPr>
        <w:t>Mervärdesskatt</w:t>
      </w:r>
      <w:r w:rsidR="000B3F41">
        <w:rPr>
          <w:sz w:val="24"/>
          <w:szCs w:val="24"/>
        </w:rPr>
        <w:br/>
        <w:t xml:space="preserve">Till avtalade ersättningar tillkommer lagstadgad </w:t>
      </w:r>
      <w:proofErr w:type="gramStart"/>
      <w:r w:rsidR="000B3F41">
        <w:rPr>
          <w:sz w:val="24"/>
          <w:szCs w:val="24"/>
        </w:rPr>
        <w:t>mervärdesskatt .</w:t>
      </w:r>
      <w:proofErr w:type="gramEnd"/>
      <w:r w:rsidR="000B3F41">
        <w:rPr>
          <w:sz w:val="24"/>
          <w:szCs w:val="24"/>
        </w:rPr>
        <w:br/>
      </w:r>
      <w:r w:rsidR="000B3F41">
        <w:rPr>
          <w:sz w:val="24"/>
          <w:szCs w:val="24"/>
        </w:rPr>
        <w:br/>
      </w:r>
      <w:r>
        <w:rPr>
          <w:sz w:val="28"/>
          <w:szCs w:val="28"/>
        </w:rPr>
        <w:t xml:space="preserve">11. </w:t>
      </w:r>
      <w:r w:rsidR="000B3F41" w:rsidRPr="00EF0ED9">
        <w:rPr>
          <w:b/>
          <w:bCs/>
          <w:sz w:val="28"/>
          <w:szCs w:val="28"/>
        </w:rPr>
        <w:t>Tvist</w:t>
      </w:r>
      <w:r w:rsidR="000B3F41">
        <w:br/>
        <w:t>Tvister i anledning av detta kontrakt skall avgöras av allmän domstol.</w:t>
      </w:r>
      <w:r w:rsidR="000B3F41">
        <w:br/>
      </w:r>
      <w:r w:rsidR="000B3F41">
        <w:lastRenderedPageBreak/>
        <w:br/>
      </w:r>
    </w:p>
    <w:p w14:paraId="7CEB5B76" w14:textId="7292B3E1" w:rsidR="00C60C25" w:rsidRPr="00641423" w:rsidRDefault="00EF0ED9" w:rsidP="00641423">
      <w:pPr>
        <w:rPr>
          <w:rFonts w:asciiTheme="minorHAnsi" w:hAnsiTheme="minorHAnsi" w:cstheme="minorHAnsi"/>
        </w:rPr>
      </w:pPr>
      <w:r>
        <w:rPr>
          <w:sz w:val="28"/>
          <w:szCs w:val="28"/>
        </w:rPr>
        <w:t xml:space="preserve">12. </w:t>
      </w:r>
      <w:r w:rsidR="000B3F41" w:rsidRPr="00EF0ED9">
        <w:rPr>
          <w:b/>
          <w:bCs/>
          <w:sz w:val="28"/>
          <w:szCs w:val="28"/>
        </w:rPr>
        <w:t>Övrigt</w:t>
      </w:r>
      <w:r w:rsidR="000B3F41">
        <w:br/>
        <w:t>Kontraktet får inte av någondera parten överlåtas på annan utan motpartens skriftliga medgivande.</w:t>
      </w:r>
      <w:r w:rsidR="000B3F41">
        <w:br/>
      </w:r>
      <w:r w:rsidR="000B3F41">
        <w:br/>
      </w:r>
      <w:r>
        <w:rPr>
          <w:sz w:val="28"/>
          <w:szCs w:val="28"/>
        </w:rPr>
        <w:t xml:space="preserve">13. </w:t>
      </w:r>
      <w:r w:rsidR="000B3F41" w:rsidRPr="00EF0ED9">
        <w:rPr>
          <w:b/>
          <w:bCs/>
          <w:sz w:val="28"/>
          <w:szCs w:val="28"/>
        </w:rPr>
        <w:t>Avtalstid</w:t>
      </w:r>
      <w:r w:rsidR="000B3F41">
        <w:br/>
        <w:t>Avtalet gäller ett (1) kalenderår räknat från dagen från undertecknandet, om inte parterna skriftligen kommer överens om annat. Avtalet ska sägas upp av endera parten skriftligen senast tre (3) månader innan avtalet löper ut och om så inte sker förlängs avtalet med ett (1) kalenderår i taget med samma uppsägningstid.</w:t>
      </w:r>
      <w:r w:rsidR="00F71455">
        <w:br/>
      </w:r>
    </w:p>
    <w:p w14:paraId="505CE667" w14:textId="35499059" w:rsidR="00DA4AC3" w:rsidRDefault="00DA4AC3" w:rsidP="00DA4AC3">
      <w:pPr>
        <w:rPr>
          <w:rFonts w:asciiTheme="minorHAnsi" w:hAnsiTheme="minorHAnsi" w:cstheme="minorHAnsi"/>
          <w:sz w:val="20"/>
          <w:szCs w:val="20"/>
        </w:rPr>
      </w:pPr>
    </w:p>
    <w:p w14:paraId="6233686B" w14:textId="163093D0" w:rsidR="000B3F41" w:rsidRPr="00641423" w:rsidRDefault="000B3F41" w:rsidP="00DA4AC3">
      <w:pPr>
        <w:rPr>
          <w:rFonts w:asciiTheme="minorHAnsi" w:hAnsiTheme="minorHAnsi" w:cstheme="minorHAnsi"/>
          <w:sz w:val="20"/>
          <w:szCs w:val="20"/>
        </w:rPr>
      </w:pPr>
      <w:r>
        <w:t>Detta avtal har upprättats i två likalydande exemplar varav parterna tagit var sitt.</w:t>
      </w:r>
    </w:p>
    <w:p w14:paraId="2C748F14" w14:textId="392DC78F" w:rsidR="00DA4AC3" w:rsidRPr="00641423" w:rsidRDefault="000B3F41" w:rsidP="00DA4AC3">
      <w:pPr>
        <w:rPr>
          <w:rFonts w:asciiTheme="minorHAnsi" w:hAnsiTheme="minorHAnsi" w:cstheme="minorHAnsi"/>
          <w:sz w:val="20"/>
          <w:szCs w:val="20"/>
        </w:rPr>
      </w:pPr>
      <w:r>
        <w:rPr>
          <w:rFonts w:asciiTheme="minorHAnsi" w:hAnsiTheme="minorHAnsi" w:cstheme="minorHAnsi"/>
          <w:sz w:val="20"/>
          <w:szCs w:val="20"/>
        </w:rPr>
        <w:t>Beställaren</w:t>
      </w:r>
      <w:r w:rsidR="001B22E3">
        <w:rPr>
          <w:rFonts w:asciiTheme="minorHAnsi" w:hAnsiTheme="minorHAnsi" w:cstheme="minorHAnsi"/>
          <w:sz w:val="20"/>
          <w:szCs w:val="20"/>
        </w:rPr>
        <w:tab/>
      </w:r>
      <w:r w:rsidR="001B22E3">
        <w:rPr>
          <w:rFonts w:asciiTheme="minorHAnsi" w:hAnsiTheme="minorHAnsi" w:cstheme="minorHAnsi"/>
          <w:sz w:val="20"/>
          <w:szCs w:val="20"/>
        </w:rPr>
        <w:tab/>
      </w:r>
      <w:r w:rsidR="001B22E3">
        <w:rPr>
          <w:rFonts w:asciiTheme="minorHAnsi" w:hAnsiTheme="minorHAnsi" w:cstheme="minorHAnsi"/>
          <w:sz w:val="20"/>
          <w:szCs w:val="20"/>
        </w:rPr>
        <w:tab/>
      </w:r>
      <w:r w:rsidR="001B22E3">
        <w:rPr>
          <w:rFonts w:asciiTheme="minorHAnsi" w:hAnsiTheme="minorHAnsi" w:cstheme="minorHAnsi"/>
          <w:sz w:val="20"/>
          <w:szCs w:val="20"/>
        </w:rPr>
        <w:tab/>
      </w:r>
      <w:r w:rsidR="001B22E3">
        <w:rPr>
          <w:rFonts w:asciiTheme="minorHAnsi" w:hAnsiTheme="minorHAnsi" w:cstheme="minorHAnsi"/>
          <w:sz w:val="20"/>
          <w:szCs w:val="20"/>
        </w:rPr>
        <w:tab/>
      </w:r>
      <w:r w:rsidR="00555C8F">
        <w:rPr>
          <w:rFonts w:asciiTheme="minorHAnsi" w:hAnsiTheme="minorHAnsi" w:cstheme="minorHAnsi"/>
          <w:sz w:val="20"/>
          <w:szCs w:val="20"/>
        </w:rPr>
        <w:t>Gästrike Takvård</w:t>
      </w:r>
    </w:p>
    <w:p w14:paraId="0EA1AA2B" w14:textId="3672BEE5" w:rsidR="00DA4AC3" w:rsidRPr="00641423" w:rsidRDefault="00DA4AC3" w:rsidP="00DA4AC3">
      <w:pPr>
        <w:rPr>
          <w:rFonts w:asciiTheme="minorHAnsi" w:hAnsiTheme="minorHAnsi" w:cstheme="minorHAnsi"/>
          <w:sz w:val="20"/>
          <w:szCs w:val="20"/>
        </w:rPr>
      </w:pPr>
      <w:r w:rsidRPr="00641423">
        <w:rPr>
          <w:rFonts w:asciiTheme="minorHAnsi" w:hAnsiTheme="minorHAnsi" w:cstheme="minorHAnsi"/>
          <w:sz w:val="20"/>
          <w:szCs w:val="20"/>
        </w:rPr>
        <w:t xml:space="preserve">Datum: </w:t>
      </w:r>
      <w:r w:rsidRPr="00641423">
        <w:rPr>
          <w:rFonts w:asciiTheme="minorHAnsi" w:hAnsiTheme="minorHAnsi" w:cstheme="minorHAnsi"/>
          <w:sz w:val="20"/>
          <w:szCs w:val="20"/>
        </w:rPr>
        <w:tab/>
      </w:r>
      <w:r w:rsidRPr="00641423">
        <w:rPr>
          <w:rFonts w:asciiTheme="minorHAnsi" w:hAnsiTheme="minorHAnsi" w:cstheme="minorHAnsi"/>
          <w:sz w:val="20"/>
          <w:szCs w:val="20"/>
        </w:rPr>
        <w:tab/>
      </w:r>
      <w:r w:rsidRPr="00641423">
        <w:rPr>
          <w:rFonts w:asciiTheme="minorHAnsi" w:hAnsiTheme="minorHAnsi" w:cstheme="minorHAnsi"/>
          <w:sz w:val="20"/>
          <w:szCs w:val="20"/>
        </w:rPr>
        <w:tab/>
      </w:r>
      <w:r w:rsidRPr="00641423">
        <w:rPr>
          <w:rFonts w:asciiTheme="minorHAnsi" w:hAnsiTheme="minorHAnsi" w:cstheme="minorHAnsi"/>
          <w:sz w:val="20"/>
          <w:szCs w:val="20"/>
        </w:rPr>
        <w:tab/>
      </w:r>
      <w:r w:rsidR="001B22E3">
        <w:rPr>
          <w:rFonts w:asciiTheme="minorHAnsi" w:hAnsiTheme="minorHAnsi" w:cstheme="minorHAnsi"/>
          <w:sz w:val="20"/>
          <w:szCs w:val="20"/>
        </w:rPr>
        <w:tab/>
      </w:r>
      <w:r w:rsidR="001B22E3">
        <w:rPr>
          <w:rFonts w:asciiTheme="minorHAnsi" w:hAnsiTheme="minorHAnsi" w:cstheme="minorHAnsi"/>
          <w:sz w:val="20"/>
          <w:szCs w:val="20"/>
        </w:rPr>
        <w:tab/>
      </w:r>
      <w:r w:rsidRPr="00641423">
        <w:rPr>
          <w:rFonts w:asciiTheme="minorHAnsi" w:hAnsiTheme="minorHAnsi" w:cstheme="minorHAnsi"/>
          <w:sz w:val="20"/>
          <w:szCs w:val="20"/>
        </w:rPr>
        <w:t>Datum:</w:t>
      </w:r>
      <w:r w:rsidRPr="00641423">
        <w:rPr>
          <w:rFonts w:asciiTheme="minorHAnsi" w:hAnsiTheme="minorHAnsi" w:cstheme="minorHAnsi"/>
          <w:sz w:val="20"/>
          <w:szCs w:val="20"/>
        </w:rPr>
        <w:br/>
      </w:r>
      <w:r w:rsidRPr="00641423">
        <w:rPr>
          <w:rFonts w:asciiTheme="minorHAnsi" w:hAnsiTheme="minorHAnsi" w:cstheme="minorHAnsi"/>
          <w:sz w:val="20"/>
          <w:szCs w:val="20"/>
        </w:rPr>
        <w:br/>
      </w:r>
      <w:proofErr w:type="gramStart"/>
      <w:r w:rsidRPr="00641423">
        <w:rPr>
          <w:rFonts w:asciiTheme="minorHAnsi" w:hAnsiTheme="minorHAnsi" w:cstheme="minorHAnsi"/>
          <w:sz w:val="20"/>
          <w:szCs w:val="20"/>
        </w:rPr>
        <w:t>Namnförtydligande:_</w:t>
      </w:r>
      <w:proofErr w:type="gramEnd"/>
      <w:r w:rsidRPr="00641423">
        <w:rPr>
          <w:rFonts w:asciiTheme="minorHAnsi" w:hAnsiTheme="minorHAnsi" w:cstheme="minorHAnsi"/>
          <w:sz w:val="20"/>
          <w:szCs w:val="20"/>
        </w:rPr>
        <w:t>_____________</w:t>
      </w:r>
      <w:r w:rsidRPr="00641423">
        <w:rPr>
          <w:rFonts w:asciiTheme="minorHAnsi" w:hAnsiTheme="minorHAnsi" w:cstheme="minorHAnsi"/>
          <w:sz w:val="20"/>
          <w:szCs w:val="20"/>
        </w:rPr>
        <w:tab/>
      </w:r>
      <w:r w:rsidRPr="00641423">
        <w:rPr>
          <w:rFonts w:asciiTheme="minorHAnsi" w:hAnsiTheme="minorHAnsi" w:cstheme="minorHAnsi"/>
          <w:sz w:val="20"/>
          <w:szCs w:val="20"/>
        </w:rPr>
        <w:tab/>
        <w:t>Namnförtydligande:______________</w:t>
      </w:r>
    </w:p>
    <w:p w14:paraId="6B09DF90" w14:textId="77777777" w:rsidR="00DA4AC3" w:rsidRPr="00641423" w:rsidRDefault="00DA4AC3" w:rsidP="00DA4AC3">
      <w:pPr>
        <w:rPr>
          <w:rFonts w:asciiTheme="minorHAnsi" w:hAnsiTheme="minorHAnsi" w:cstheme="minorHAnsi"/>
          <w:sz w:val="20"/>
          <w:szCs w:val="20"/>
        </w:rPr>
      </w:pPr>
      <w:r w:rsidRPr="00641423">
        <w:rPr>
          <w:rFonts w:asciiTheme="minorHAnsi" w:hAnsiTheme="minorHAnsi" w:cstheme="minorHAnsi"/>
          <w:sz w:val="20"/>
          <w:szCs w:val="20"/>
        </w:rPr>
        <w:br/>
      </w:r>
      <w:r w:rsidRPr="00641423">
        <w:rPr>
          <w:rFonts w:asciiTheme="minorHAnsi" w:hAnsiTheme="minorHAnsi" w:cstheme="minorHAnsi"/>
          <w:sz w:val="20"/>
          <w:szCs w:val="20"/>
        </w:rPr>
        <w:br/>
      </w:r>
      <w:proofErr w:type="gramStart"/>
      <w:r w:rsidRPr="00641423">
        <w:rPr>
          <w:rFonts w:asciiTheme="minorHAnsi" w:hAnsiTheme="minorHAnsi" w:cstheme="minorHAnsi"/>
          <w:sz w:val="20"/>
          <w:szCs w:val="20"/>
        </w:rPr>
        <w:t>Underskrift:_</w:t>
      </w:r>
      <w:proofErr w:type="gramEnd"/>
      <w:r w:rsidRPr="00641423">
        <w:rPr>
          <w:rFonts w:asciiTheme="minorHAnsi" w:hAnsiTheme="minorHAnsi" w:cstheme="minorHAnsi"/>
          <w:sz w:val="20"/>
          <w:szCs w:val="20"/>
        </w:rPr>
        <w:t>____________________</w:t>
      </w:r>
      <w:r w:rsidRPr="00641423">
        <w:rPr>
          <w:rFonts w:asciiTheme="minorHAnsi" w:hAnsiTheme="minorHAnsi" w:cstheme="minorHAnsi"/>
          <w:sz w:val="20"/>
          <w:szCs w:val="20"/>
        </w:rPr>
        <w:tab/>
        <w:t xml:space="preserve">                  Underskrift:_____________________</w:t>
      </w:r>
    </w:p>
    <w:p w14:paraId="2D3FC584" w14:textId="470C0B88" w:rsidR="003C260D" w:rsidRPr="00DA4AC3" w:rsidRDefault="003C260D" w:rsidP="00DA4AC3"/>
    <w:sectPr w:rsidR="003C260D" w:rsidRPr="00DA4AC3">
      <w:footerReference w:type="default" r:id="rId9"/>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B0C4" w14:textId="77777777" w:rsidR="00310365" w:rsidRDefault="00310365">
      <w:pPr>
        <w:spacing w:after="0"/>
      </w:pPr>
      <w:r>
        <w:separator/>
      </w:r>
    </w:p>
  </w:endnote>
  <w:endnote w:type="continuationSeparator" w:id="0">
    <w:p w14:paraId="08F20387" w14:textId="77777777" w:rsidR="00310365" w:rsidRDefault="003103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DCF0" w14:textId="6B7AAC7B" w:rsidR="003C260D" w:rsidRDefault="00DA4AC3">
    <w:pPr>
      <w:pBdr>
        <w:top w:val="nil"/>
        <w:left w:val="nil"/>
        <w:bottom w:val="nil"/>
        <w:right w:val="nil"/>
        <w:between w:val="nil"/>
      </w:pBdr>
      <w:tabs>
        <w:tab w:val="center" w:pos="4536"/>
        <w:tab w:val="right" w:pos="9072"/>
      </w:tabs>
      <w:spacing w:after="0"/>
      <w:jc w:val="right"/>
      <w:rPr>
        <w:color w:val="000000"/>
      </w:rPr>
    </w:pPr>
    <w:r>
      <w:rPr>
        <w:noProof/>
        <w:color w:val="000000"/>
      </w:rPr>
      <w:drawing>
        <wp:inline distT="0" distB="0" distL="0" distR="0" wp14:anchorId="5C37D8E7" wp14:editId="6BC16995">
          <wp:extent cx="1541145" cy="470566"/>
          <wp:effectExtent l="0" t="0" r="190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563004" cy="47724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9012F" w14:textId="77777777" w:rsidR="00310365" w:rsidRDefault="00310365">
      <w:pPr>
        <w:spacing w:after="0"/>
      </w:pPr>
      <w:r>
        <w:separator/>
      </w:r>
    </w:p>
  </w:footnote>
  <w:footnote w:type="continuationSeparator" w:id="0">
    <w:p w14:paraId="30EA83E0" w14:textId="77777777" w:rsidR="00310365" w:rsidRDefault="0031036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03B"/>
    <w:multiLevelType w:val="multilevel"/>
    <w:tmpl w:val="714A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DC4904"/>
    <w:multiLevelType w:val="multilevel"/>
    <w:tmpl w:val="D9C61FB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913174A"/>
    <w:multiLevelType w:val="multilevel"/>
    <w:tmpl w:val="2CFC0B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44722D"/>
    <w:multiLevelType w:val="multilevel"/>
    <w:tmpl w:val="D876E9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CE82AB0"/>
    <w:multiLevelType w:val="multilevel"/>
    <w:tmpl w:val="D848B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64A1BE4"/>
    <w:multiLevelType w:val="multilevel"/>
    <w:tmpl w:val="5D34E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CD50A11"/>
    <w:multiLevelType w:val="multilevel"/>
    <w:tmpl w:val="A834610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3D1B6A4F"/>
    <w:multiLevelType w:val="hybridMultilevel"/>
    <w:tmpl w:val="7182F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C65A5C"/>
    <w:multiLevelType w:val="multilevel"/>
    <w:tmpl w:val="88861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E743F96"/>
    <w:multiLevelType w:val="multilevel"/>
    <w:tmpl w:val="460ED5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E01689"/>
    <w:multiLevelType w:val="multilevel"/>
    <w:tmpl w:val="8C32F0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
  </w:num>
  <w:num w:numId="3">
    <w:abstractNumId w:val="2"/>
  </w:num>
  <w:num w:numId="4">
    <w:abstractNumId w:val="4"/>
  </w:num>
  <w:num w:numId="5">
    <w:abstractNumId w:val="0"/>
  </w:num>
  <w:num w:numId="6">
    <w:abstractNumId w:val="6"/>
  </w:num>
  <w:num w:numId="7">
    <w:abstractNumId w:val="9"/>
  </w:num>
  <w:num w:numId="8">
    <w:abstractNumId w:val="8"/>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60D"/>
    <w:rsid w:val="00006DBD"/>
    <w:rsid w:val="00073B18"/>
    <w:rsid w:val="0009198D"/>
    <w:rsid w:val="000B3F41"/>
    <w:rsid w:val="000F6FA3"/>
    <w:rsid w:val="00106809"/>
    <w:rsid w:val="00153614"/>
    <w:rsid w:val="00176485"/>
    <w:rsid w:val="001B22E3"/>
    <w:rsid w:val="001B798D"/>
    <w:rsid w:val="002338AF"/>
    <w:rsid w:val="00281344"/>
    <w:rsid w:val="00310365"/>
    <w:rsid w:val="003C260D"/>
    <w:rsid w:val="003C6C1B"/>
    <w:rsid w:val="003D3A13"/>
    <w:rsid w:val="00555C8F"/>
    <w:rsid w:val="00592807"/>
    <w:rsid w:val="005D0E61"/>
    <w:rsid w:val="006145F3"/>
    <w:rsid w:val="00641423"/>
    <w:rsid w:val="00726C6A"/>
    <w:rsid w:val="007E1ED5"/>
    <w:rsid w:val="007F5433"/>
    <w:rsid w:val="00A8451D"/>
    <w:rsid w:val="00AB3347"/>
    <w:rsid w:val="00C25483"/>
    <w:rsid w:val="00C60C25"/>
    <w:rsid w:val="00DA4AC3"/>
    <w:rsid w:val="00EF0ED9"/>
    <w:rsid w:val="00F71455"/>
    <w:rsid w:val="00F84E22"/>
    <w:rsid w:val="00F9280F"/>
    <w:rsid w:val="00FD1AA4"/>
    <w:rsid w:val="00FD70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B8DC6"/>
  <w15:docId w15:val="{C6F2E79E-1C30-4623-B757-5783CDA54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89C"/>
  </w:style>
  <w:style w:type="paragraph" w:styleId="Rubrik1">
    <w:name w:val="heading 1"/>
    <w:basedOn w:val="Normal"/>
    <w:link w:val="Rubrik1Char"/>
    <w:uiPriority w:val="9"/>
    <w:qFormat/>
    <w:rsid w:val="00F0485E"/>
    <w:pPr>
      <w:spacing w:before="100" w:beforeAutospacing="1" w:after="100" w:afterAutospacing="1"/>
      <w:outlineLvl w:val="0"/>
    </w:pPr>
    <w:rPr>
      <w:rFonts w:ascii="Arial" w:eastAsia="Times New Roman" w:hAnsi="Arial" w:cs="Times New Roman"/>
      <w:b/>
      <w:bCs/>
      <w:kern w:val="36"/>
      <w:sz w:val="48"/>
      <w:szCs w:val="48"/>
    </w:rPr>
  </w:style>
  <w:style w:type="paragraph" w:styleId="Rubrik2">
    <w:name w:val="heading 2"/>
    <w:basedOn w:val="Numreradlista"/>
    <w:link w:val="Rubrik2Char"/>
    <w:uiPriority w:val="9"/>
    <w:unhideWhenUsed/>
    <w:qFormat/>
    <w:rsid w:val="0041789C"/>
    <w:pPr>
      <w:spacing w:before="360" w:after="240" w:line="360" w:lineRule="auto"/>
      <w:ind w:left="357" w:hanging="357"/>
      <w:contextualSpacing w:val="0"/>
      <w:outlineLvl w:val="1"/>
    </w:pPr>
    <w:rPr>
      <w:rFonts w:ascii="Arial" w:eastAsia="Times New Roman" w:hAnsi="Arial" w:cs="Times New Roman"/>
      <w:b/>
      <w:bCs/>
      <w:sz w:val="36"/>
      <w:szCs w:val="36"/>
    </w:rPr>
  </w:style>
  <w:style w:type="paragraph" w:styleId="Rubrik3">
    <w:name w:val="heading 3"/>
    <w:basedOn w:val="Normal"/>
    <w:link w:val="Rubrik3Char"/>
    <w:uiPriority w:val="9"/>
    <w:unhideWhenUsed/>
    <w:qFormat/>
    <w:rsid w:val="0041789C"/>
    <w:pPr>
      <w:spacing w:before="480" w:after="100" w:afterAutospacing="1"/>
      <w:outlineLvl w:val="2"/>
    </w:pPr>
    <w:rPr>
      <w:rFonts w:ascii="Arial" w:eastAsia="Times New Roman" w:hAnsi="Arial" w:cs="Times New Roman"/>
      <w:b/>
      <w:bCs/>
      <w:sz w:val="27"/>
      <w:szCs w:val="27"/>
    </w:rPr>
  </w:style>
  <w:style w:type="paragraph" w:styleId="Rubrik4">
    <w:name w:val="heading 4"/>
    <w:basedOn w:val="Normal"/>
    <w:next w:val="Normal"/>
    <w:link w:val="Rubrik4Char"/>
    <w:uiPriority w:val="9"/>
    <w:semiHidden/>
    <w:unhideWhenUsed/>
    <w:qFormat/>
    <w:rsid w:val="00E2785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1Char">
    <w:name w:val="Rubrik 1 Char"/>
    <w:basedOn w:val="Standardstycketeckensnitt"/>
    <w:link w:val="Rubrik1"/>
    <w:uiPriority w:val="9"/>
    <w:rsid w:val="00F0485E"/>
    <w:rPr>
      <w:rFonts w:ascii="Arial" w:eastAsia="Times New Roman" w:hAnsi="Arial" w:cs="Times New Roman"/>
      <w:b/>
      <w:bCs/>
      <w:kern w:val="36"/>
      <w:sz w:val="48"/>
      <w:szCs w:val="48"/>
      <w:lang w:eastAsia="sv-SE"/>
    </w:rPr>
  </w:style>
  <w:style w:type="character" w:customStyle="1" w:styleId="Rubrik2Char">
    <w:name w:val="Rubrik 2 Char"/>
    <w:basedOn w:val="Standardstycketeckensnitt"/>
    <w:link w:val="Rubrik2"/>
    <w:uiPriority w:val="9"/>
    <w:rsid w:val="0041789C"/>
    <w:rPr>
      <w:rFonts w:ascii="Arial" w:eastAsia="Times New Roman" w:hAnsi="Arial" w:cs="Times New Roman"/>
      <w:b/>
      <w:bCs/>
      <w:sz w:val="36"/>
      <w:szCs w:val="36"/>
      <w:lang w:eastAsia="sv-SE"/>
    </w:rPr>
  </w:style>
  <w:style w:type="character" w:customStyle="1" w:styleId="Rubrik3Char">
    <w:name w:val="Rubrik 3 Char"/>
    <w:basedOn w:val="Standardstycketeckensnitt"/>
    <w:link w:val="Rubrik3"/>
    <w:uiPriority w:val="9"/>
    <w:rsid w:val="0041789C"/>
    <w:rPr>
      <w:rFonts w:ascii="Arial" w:eastAsia="Times New Roman" w:hAnsi="Arial" w:cs="Times New Roman"/>
      <w:b/>
      <w:bCs/>
      <w:sz w:val="27"/>
      <w:szCs w:val="27"/>
      <w:lang w:eastAsia="sv-SE"/>
    </w:rPr>
  </w:style>
  <w:style w:type="paragraph" w:styleId="Normalwebb">
    <w:name w:val="Normal (Web)"/>
    <w:basedOn w:val="Normal"/>
    <w:uiPriority w:val="99"/>
    <w:semiHidden/>
    <w:unhideWhenUsed/>
    <w:rsid w:val="00E009BE"/>
    <w:pPr>
      <w:spacing w:before="100" w:beforeAutospacing="1" w:after="100" w:afterAutospacing="1"/>
    </w:pPr>
    <w:rPr>
      <w:rFonts w:ascii="Times New Roman" w:eastAsia="Times New Roman" w:hAnsi="Times New Roman" w:cs="Times New Roman"/>
      <w:sz w:val="24"/>
      <w:szCs w:val="24"/>
    </w:rPr>
  </w:style>
  <w:style w:type="character" w:customStyle="1" w:styleId="apple-tab-span">
    <w:name w:val="apple-tab-span"/>
    <w:basedOn w:val="Standardstycketeckensnitt"/>
    <w:rsid w:val="00E009BE"/>
  </w:style>
  <w:style w:type="character" w:styleId="Hyperlnk">
    <w:name w:val="Hyperlink"/>
    <w:basedOn w:val="Standardstycketeckensnitt"/>
    <w:uiPriority w:val="99"/>
    <w:unhideWhenUsed/>
    <w:rsid w:val="00E009BE"/>
    <w:rPr>
      <w:color w:val="0000FF"/>
      <w:u w:val="single"/>
    </w:rPr>
  </w:style>
  <w:style w:type="paragraph" w:styleId="Liststycke">
    <w:name w:val="List Paragraph"/>
    <w:basedOn w:val="Normal"/>
    <w:uiPriority w:val="34"/>
    <w:qFormat/>
    <w:rsid w:val="00E009BE"/>
    <w:pPr>
      <w:ind w:left="720"/>
      <w:contextualSpacing/>
    </w:pPr>
  </w:style>
  <w:style w:type="paragraph" w:styleId="Ingetavstnd">
    <w:name w:val="No Spacing"/>
    <w:uiPriority w:val="1"/>
    <w:qFormat/>
    <w:rsid w:val="00A216B7"/>
    <w:pPr>
      <w:spacing w:after="0"/>
    </w:pPr>
  </w:style>
  <w:style w:type="paragraph" w:styleId="Numreradlista">
    <w:name w:val="List Number"/>
    <w:basedOn w:val="Normal"/>
    <w:uiPriority w:val="99"/>
    <w:semiHidden/>
    <w:unhideWhenUsed/>
    <w:rsid w:val="00F0485E"/>
    <w:pPr>
      <w:tabs>
        <w:tab w:val="num" w:pos="720"/>
      </w:tabs>
      <w:ind w:left="720" w:hanging="720"/>
      <w:contextualSpacing/>
    </w:pPr>
  </w:style>
  <w:style w:type="paragraph" w:styleId="Sidhuvud">
    <w:name w:val="header"/>
    <w:basedOn w:val="Normal"/>
    <w:link w:val="SidhuvudChar"/>
    <w:uiPriority w:val="99"/>
    <w:unhideWhenUsed/>
    <w:rsid w:val="00A216B7"/>
    <w:pPr>
      <w:tabs>
        <w:tab w:val="center" w:pos="4536"/>
        <w:tab w:val="right" w:pos="9072"/>
      </w:tabs>
      <w:spacing w:after="0"/>
    </w:pPr>
  </w:style>
  <w:style w:type="character" w:customStyle="1" w:styleId="SidhuvudChar">
    <w:name w:val="Sidhuvud Char"/>
    <w:basedOn w:val="Standardstycketeckensnitt"/>
    <w:link w:val="Sidhuvud"/>
    <w:uiPriority w:val="99"/>
    <w:rsid w:val="00A216B7"/>
  </w:style>
  <w:style w:type="paragraph" w:styleId="Sidfot">
    <w:name w:val="footer"/>
    <w:basedOn w:val="Normal"/>
    <w:link w:val="SidfotChar"/>
    <w:uiPriority w:val="99"/>
    <w:unhideWhenUsed/>
    <w:rsid w:val="00A216B7"/>
    <w:pPr>
      <w:tabs>
        <w:tab w:val="center" w:pos="4536"/>
        <w:tab w:val="right" w:pos="9072"/>
      </w:tabs>
      <w:spacing w:after="0"/>
    </w:pPr>
  </w:style>
  <w:style w:type="character" w:customStyle="1" w:styleId="SidfotChar">
    <w:name w:val="Sidfot Char"/>
    <w:basedOn w:val="Standardstycketeckensnitt"/>
    <w:link w:val="Sidfot"/>
    <w:uiPriority w:val="99"/>
    <w:rsid w:val="00A216B7"/>
  </w:style>
  <w:style w:type="character" w:styleId="AnvndHyperlnk">
    <w:name w:val="FollowedHyperlink"/>
    <w:basedOn w:val="Standardstycketeckensnitt"/>
    <w:uiPriority w:val="99"/>
    <w:semiHidden/>
    <w:unhideWhenUsed/>
    <w:rsid w:val="00E27850"/>
    <w:rPr>
      <w:color w:val="954F72" w:themeColor="followedHyperlink"/>
      <w:u w:val="single"/>
    </w:rPr>
  </w:style>
  <w:style w:type="character" w:customStyle="1" w:styleId="Rubrik4Char">
    <w:name w:val="Rubrik 4 Char"/>
    <w:basedOn w:val="Standardstycketeckensnitt"/>
    <w:link w:val="Rubrik4"/>
    <w:uiPriority w:val="9"/>
    <w:semiHidden/>
    <w:rsid w:val="00E27850"/>
    <w:rPr>
      <w:rFonts w:asciiTheme="majorHAnsi" w:eastAsiaTheme="majorEastAsia" w:hAnsiTheme="majorHAnsi" w:cstheme="majorBidi"/>
      <w:i/>
      <w:iCs/>
      <w:color w:val="2E74B5" w:themeColor="accent1" w:themeShade="BF"/>
    </w:rPr>
  </w:style>
  <w:style w:type="paragraph" w:styleId="Ballongtext">
    <w:name w:val="Balloon Text"/>
    <w:basedOn w:val="Normal"/>
    <w:link w:val="BallongtextChar"/>
    <w:uiPriority w:val="99"/>
    <w:semiHidden/>
    <w:unhideWhenUsed/>
    <w:rsid w:val="00EA71D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A71DD"/>
    <w:rPr>
      <w:rFonts w:ascii="Tahoma" w:hAnsi="Tahoma" w:cs="Tahoma"/>
      <w:sz w:val="16"/>
      <w:szCs w:val="16"/>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ead">
    <w:name w:val="lead"/>
    <w:basedOn w:val="Normal"/>
    <w:rsid w:val="0009198D"/>
    <w:pPr>
      <w:spacing w:before="100" w:beforeAutospacing="1" w:after="100" w:afterAutospacing="1"/>
    </w:pPr>
    <w:rPr>
      <w:rFonts w:ascii="Times New Roman" w:eastAsia="Times New Roman" w:hAnsi="Times New Roman" w:cs="Times New Roman"/>
      <w:sz w:val="24"/>
      <w:szCs w:val="24"/>
    </w:rPr>
  </w:style>
  <w:style w:type="table" w:styleId="Tabellrutnt">
    <w:name w:val="Table Grid"/>
    <w:basedOn w:val="Normaltabell"/>
    <w:uiPriority w:val="59"/>
    <w:rsid w:val="00DA4AC3"/>
    <w:pPr>
      <w:spacing w:after="0"/>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65693">
      <w:bodyDiv w:val="1"/>
      <w:marLeft w:val="0"/>
      <w:marRight w:val="0"/>
      <w:marTop w:val="0"/>
      <w:marBottom w:val="0"/>
      <w:divBdr>
        <w:top w:val="none" w:sz="0" w:space="0" w:color="auto"/>
        <w:left w:val="none" w:sz="0" w:space="0" w:color="auto"/>
        <w:bottom w:val="none" w:sz="0" w:space="0" w:color="auto"/>
        <w:right w:val="none" w:sz="0" w:space="0" w:color="auto"/>
      </w:divBdr>
    </w:div>
    <w:div w:id="286741824">
      <w:bodyDiv w:val="1"/>
      <w:marLeft w:val="0"/>
      <w:marRight w:val="0"/>
      <w:marTop w:val="0"/>
      <w:marBottom w:val="0"/>
      <w:divBdr>
        <w:top w:val="none" w:sz="0" w:space="0" w:color="auto"/>
        <w:left w:val="none" w:sz="0" w:space="0" w:color="auto"/>
        <w:bottom w:val="none" w:sz="0" w:space="0" w:color="auto"/>
        <w:right w:val="none" w:sz="0" w:space="0" w:color="auto"/>
      </w:divBdr>
    </w:div>
    <w:div w:id="846561150">
      <w:bodyDiv w:val="1"/>
      <w:marLeft w:val="0"/>
      <w:marRight w:val="0"/>
      <w:marTop w:val="0"/>
      <w:marBottom w:val="0"/>
      <w:divBdr>
        <w:top w:val="none" w:sz="0" w:space="0" w:color="auto"/>
        <w:left w:val="none" w:sz="0" w:space="0" w:color="auto"/>
        <w:bottom w:val="none" w:sz="0" w:space="0" w:color="auto"/>
        <w:right w:val="none" w:sz="0" w:space="0" w:color="auto"/>
      </w:divBdr>
    </w:div>
    <w:div w:id="1052970144">
      <w:bodyDiv w:val="1"/>
      <w:marLeft w:val="0"/>
      <w:marRight w:val="0"/>
      <w:marTop w:val="0"/>
      <w:marBottom w:val="0"/>
      <w:divBdr>
        <w:top w:val="none" w:sz="0" w:space="0" w:color="auto"/>
        <w:left w:val="none" w:sz="0" w:space="0" w:color="auto"/>
        <w:bottom w:val="none" w:sz="0" w:space="0" w:color="auto"/>
        <w:right w:val="none" w:sz="0" w:space="0" w:color="auto"/>
      </w:divBdr>
    </w:div>
    <w:div w:id="140891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UoT2B/obFukgwSq/cjg18m6EaA==">AMUW2mVvPm32dr+QHawkE+HFUYI5z0lBfLlGYLE+CdbJW3eSRDp/xwmCe/vT4bfrrIgl55dTWmXXlmXSNgZfS+PkYsa2yOD6Wk9F6589rG+/PndGFaLdVUEXnKkQHqYcsnetWvd9U18a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4</Pages>
  <Words>1004</Words>
  <Characters>5324</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Klang</dc:creator>
  <cp:lastModifiedBy>Jesper Norling</cp:lastModifiedBy>
  <cp:revision>5</cp:revision>
  <cp:lastPrinted>2021-10-08T12:30:00Z</cp:lastPrinted>
  <dcterms:created xsi:type="dcterms:W3CDTF">2022-03-24T10:45:00Z</dcterms:created>
  <dcterms:modified xsi:type="dcterms:W3CDTF">2022-03-25T09:36:00Z</dcterms:modified>
</cp:coreProperties>
</file>